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32CF" w14:textId="6B6CC85D" w:rsidR="00A0446A" w:rsidRPr="00A0446A" w:rsidRDefault="002E35AD" w:rsidP="00A0446A">
      <w:pPr>
        <w:spacing w:after="0"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Table 1</w:t>
      </w:r>
    </w:p>
    <w:p w14:paraId="61F48B30" w14:textId="609C204F" w:rsidR="00A0446A" w:rsidRPr="00A0446A" w:rsidRDefault="00A0446A" w:rsidP="00A0446A">
      <w:pPr>
        <w:spacing w:after="0" w:line="48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B26FFA" wp14:editId="687D589B">
                <wp:simplePos x="0" y="0"/>
                <wp:positionH relativeFrom="margin">
                  <wp:align>left</wp:align>
                </wp:positionH>
                <wp:positionV relativeFrom="paragraph">
                  <wp:posOffset>312420</wp:posOffset>
                </wp:positionV>
                <wp:extent cx="78105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781050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8CC23"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24.6pt" to="6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" strokecolor="black [3213]" strokeweight=".5pt">
                <v:stroke joinstyle="miter"/>
                <w10:wrap anchorx="margin"/>
              </v:line>
            </w:pict>
          </mc:Fallback>
        </mc:AlternateContent>
      </w:r>
      <w:r w:rsidRPr="00A0446A">
        <w:rPr>
          <w:rFonts w:ascii="Times New Roman" w:eastAsia="Times New Roman" w:hAnsi="Times New Roman" w:cs="Times New Roman"/>
          <w:i/>
          <w:iCs/>
          <w:color w:val="000000"/>
          <w:sz w:val="24"/>
          <w:szCs w:val="24"/>
        </w:rPr>
        <w:t>CASEL’s (2013) Domains of Social and Emotional Learning</w:t>
      </w:r>
    </w:p>
    <w:tbl>
      <w:tblPr>
        <w:tblW w:w="0" w:type="auto"/>
        <w:tblCellMar>
          <w:top w:w="15" w:type="dxa"/>
          <w:left w:w="15" w:type="dxa"/>
          <w:bottom w:w="15" w:type="dxa"/>
          <w:right w:w="15" w:type="dxa"/>
        </w:tblCellMar>
        <w:tblLook w:val="04A0" w:firstRow="1" w:lastRow="0" w:firstColumn="1" w:lastColumn="0" w:noHBand="0" w:noVBand="1"/>
      </w:tblPr>
      <w:tblGrid>
        <w:gridCol w:w="2035"/>
        <w:gridCol w:w="4816"/>
        <w:gridCol w:w="6109"/>
      </w:tblGrid>
      <w:tr w:rsidR="00A0446A" w:rsidRPr="00A0446A" w14:paraId="1466C716" w14:textId="77777777" w:rsidTr="00A0446A">
        <w:tc>
          <w:tcPr>
            <w:tcW w:w="0" w:type="auto"/>
            <w:tcMar>
              <w:top w:w="105" w:type="dxa"/>
              <w:left w:w="105" w:type="dxa"/>
              <w:bottom w:w="105" w:type="dxa"/>
              <w:right w:w="105" w:type="dxa"/>
            </w:tcMar>
            <w:hideMark/>
          </w:tcPr>
          <w:p w14:paraId="7E11C2E7" w14:textId="2E648056"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u w:val="single"/>
              </w:rPr>
              <w:t>Name</w:t>
            </w:r>
          </w:p>
        </w:tc>
        <w:tc>
          <w:tcPr>
            <w:tcW w:w="0" w:type="auto"/>
            <w:tcMar>
              <w:top w:w="105" w:type="dxa"/>
              <w:left w:w="105" w:type="dxa"/>
              <w:bottom w:w="105" w:type="dxa"/>
              <w:right w:w="105" w:type="dxa"/>
            </w:tcMar>
            <w:hideMark/>
          </w:tcPr>
          <w:p w14:paraId="0A6F1354"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u w:val="single"/>
              </w:rPr>
              <w:t>Definition</w:t>
            </w:r>
          </w:p>
        </w:tc>
        <w:tc>
          <w:tcPr>
            <w:tcW w:w="0" w:type="auto"/>
            <w:tcMar>
              <w:top w:w="105" w:type="dxa"/>
              <w:left w:w="105" w:type="dxa"/>
              <w:bottom w:w="105" w:type="dxa"/>
              <w:right w:w="105" w:type="dxa"/>
            </w:tcMar>
            <w:hideMark/>
          </w:tcPr>
          <w:p w14:paraId="62453749"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u w:val="single"/>
              </w:rPr>
              <w:t>Example</w:t>
            </w:r>
          </w:p>
        </w:tc>
      </w:tr>
      <w:tr w:rsidR="00A0446A" w:rsidRPr="00A0446A" w14:paraId="3396CC4C" w14:textId="77777777" w:rsidTr="00A0446A">
        <w:tc>
          <w:tcPr>
            <w:tcW w:w="0" w:type="auto"/>
            <w:tcMar>
              <w:top w:w="105" w:type="dxa"/>
              <w:left w:w="105" w:type="dxa"/>
              <w:bottom w:w="105" w:type="dxa"/>
              <w:right w:w="105" w:type="dxa"/>
            </w:tcMar>
            <w:hideMark/>
          </w:tcPr>
          <w:p w14:paraId="45F0491F"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Self-awareness</w:t>
            </w:r>
          </w:p>
        </w:tc>
        <w:tc>
          <w:tcPr>
            <w:tcW w:w="0" w:type="auto"/>
            <w:tcMar>
              <w:top w:w="105" w:type="dxa"/>
              <w:left w:w="105" w:type="dxa"/>
              <w:bottom w:w="105" w:type="dxa"/>
              <w:right w:w="105" w:type="dxa"/>
            </w:tcMar>
            <w:hideMark/>
          </w:tcPr>
          <w:p w14:paraId="2E31F198"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The ability to recognize one’s own thoughts, emotions, and the influence they have on behavior.</w:t>
            </w:r>
          </w:p>
        </w:tc>
        <w:tc>
          <w:tcPr>
            <w:tcW w:w="0" w:type="auto"/>
            <w:tcMar>
              <w:top w:w="105" w:type="dxa"/>
              <w:left w:w="105" w:type="dxa"/>
              <w:bottom w:w="105" w:type="dxa"/>
              <w:right w:w="105" w:type="dxa"/>
            </w:tcMar>
            <w:hideMark/>
          </w:tcPr>
          <w:p w14:paraId="4D0E2B0F"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Recognizing anger cues in oneself and what may happen (e.g., yelling, hitting) if strategies are not employed to manage them.</w:t>
            </w:r>
          </w:p>
        </w:tc>
      </w:tr>
      <w:tr w:rsidR="00A0446A" w:rsidRPr="00A0446A" w14:paraId="6A8728A2" w14:textId="77777777" w:rsidTr="00A0446A">
        <w:tc>
          <w:tcPr>
            <w:tcW w:w="0" w:type="auto"/>
            <w:tcMar>
              <w:top w:w="105" w:type="dxa"/>
              <w:left w:w="105" w:type="dxa"/>
              <w:bottom w:w="105" w:type="dxa"/>
              <w:right w:w="105" w:type="dxa"/>
            </w:tcMar>
            <w:hideMark/>
          </w:tcPr>
          <w:p w14:paraId="3B283E06"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Self-management</w:t>
            </w:r>
          </w:p>
        </w:tc>
        <w:tc>
          <w:tcPr>
            <w:tcW w:w="0" w:type="auto"/>
            <w:tcMar>
              <w:top w:w="105" w:type="dxa"/>
              <w:left w:w="105" w:type="dxa"/>
              <w:bottom w:w="105" w:type="dxa"/>
              <w:right w:w="105" w:type="dxa"/>
            </w:tcMar>
            <w:hideMark/>
          </w:tcPr>
          <w:p w14:paraId="11E051C9"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The ability to regulate one’s thoughts, emotions, and behavior.</w:t>
            </w:r>
          </w:p>
        </w:tc>
        <w:tc>
          <w:tcPr>
            <w:tcW w:w="0" w:type="auto"/>
            <w:tcMar>
              <w:top w:w="105" w:type="dxa"/>
              <w:left w:w="105" w:type="dxa"/>
              <w:bottom w:w="105" w:type="dxa"/>
              <w:right w:w="105" w:type="dxa"/>
            </w:tcMar>
            <w:hideMark/>
          </w:tcPr>
          <w:p w14:paraId="65AE4B2F"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Taking action to manage angry feelings by walking away, taking a deep breath, or distracting oneself by thinking about something different.</w:t>
            </w:r>
          </w:p>
        </w:tc>
      </w:tr>
      <w:tr w:rsidR="00A0446A" w:rsidRPr="00A0446A" w14:paraId="7BF0C6FB" w14:textId="77777777" w:rsidTr="00A0446A">
        <w:tc>
          <w:tcPr>
            <w:tcW w:w="0" w:type="auto"/>
            <w:tcMar>
              <w:top w:w="105" w:type="dxa"/>
              <w:left w:w="105" w:type="dxa"/>
              <w:bottom w:w="105" w:type="dxa"/>
              <w:right w:w="105" w:type="dxa"/>
            </w:tcMar>
            <w:hideMark/>
          </w:tcPr>
          <w:p w14:paraId="5E2EB188"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Social awareness</w:t>
            </w:r>
          </w:p>
        </w:tc>
        <w:tc>
          <w:tcPr>
            <w:tcW w:w="0" w:type="auto"/>
            <w:tcMar>
              <w:top w:w="105" w:type="dxa"/>
              <w:left w:w="105" w:type="dxa"/>
              <w:bottom w:w="105" w:type="dxa"/>
              <w:right w:w="105" w:type="dxa"/>
            </w:tcMar>
            <w:hideMark/>
          </w:tcPr>
          <w:p w14:paraId="405D90B6"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The ability to take another person’s perspective.</w:t>
            </w:r>
          </w:p>
        </w:tc>
        <w:tc>
          <w:tcPr>
            <w:tcW w:w="0" w:type="auto"/>
            <w:tcMar>
              <w:top w:w="105" w:type="dxa"/>
              <w:left w:w="105" w:type="dxa"/>
              <w:bottom w:w="105" w:type="dxa"/>
              <w:right w:w="105" w:type="dxa"/>
            </w:tcMar>
            <w:hideMark/>
          </w:tcPr>
          <w:p w14:paraId="60857BF1"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Understanding how a friend would feel if you cancelled plans with her at the last minute.</w:t>
            </w:r>
          </w:p>
        </w:tc>
      </w:tr>
      <w:tr w:rsidR="00A0446A" w:rsidRPr="00A0446A" w14:paraId="32D2C1BE" w14:textId="77777777" w:rsidTr="00A0446A">
        <w:tc>
          <w:tcPr>
            <w:tcW w:w="0" w:type="auto"/>
            <w:tcMar>
              <w:top w:w="105" w:type="dxa"/>
              <w:left w:w="105" w:type="dxa"/>
              <w:bottom w:w="105" w:type="dxa"/>
              <w:right w:w="105" w:type="dxa"/>
            </w:tcMar>
            <w:hideMark/>
          </w:tcPr>
          <w:p w14:paraId="5F0E83BE"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Responsible decision-making</w:t>
            </w:r>
          </w:p>
        </w:tc>
        <w:tc>
          <w:tcPr>
            <w:tcW w:w="0" w:type="auto"/>
            <w:tcMar>
              <w:top w:w="105" w:type="dxa"/>
              <w:left w:w="105" w:type="dxa"/>
              <w:bottom w:w="105" w:type="dxa"/>
              <w:right w:w="105" w:type="dxa"/>
            </w:tcMar>
            <w:hideMark/>
          </w:tcPr>
          <w:p w14:paraId="4AE0F3E7"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The ability to make positive choices in regard to social interactions and personal behavior.</w:t>
            </w:r>
          </w:p>
        </w:tc>
        <w:tc>
          <w:tcPr>
            <w:tcW w:w="0" w:type="auto"/>
            <w:tcMar>
              <w:top w:w="105" w:type="dxa"/>
              <w:left w:w="105" w:type="dxa"/>
              <w:bottom w:w="105" w:type="dxa"/>
              <w:right w:w="105" w:type="dxa"/>
            </w:tcMar>
            <w:hideMark/>
          </w:tcPr>
          <w:p w14:paraId="32F9C3A1"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Making one’s best attempt to complete homework even if it is boring or difficult.</w:t>
            </w:r>
          </w:p>
        </w:tc>
      </w:tr>
      <w:tr w:rsidR="00A0446A" w:rsidRPr="00A0446A" w14:paraId="427B0386" w14:textId="77777777" w:rsidTr="00A0446A">
        <w:tc>
          <w:tcPr>
            <w:tcW w:w="0" w:type="auto"/>
            <w:tcMar>
              <w:top w:w="105" w:type="dxa"/>
              <w:left w:w="105" w:type="dxa"/>
              <w:bottom w:w="105" w:type="dxa"/>
              <w:right w:w="105" w:type="dxa"/>
            </w:tcMar>
            <w:hideMark/>
          </w:tcPr>
          <w:p w14:paraId="5A5F7016"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Relationship skills</w:t>
            </w:r>
          </w:p>
        </w:tc>
        <w:tc>
          <w:tcPr>
            <w:tcW w:w="0" w:type="auto"/>
            <w:tcMar>
              <w:top w:w="105" w:type="dxa"/>
              <w:left w:w="105" w:type="dxa"/>
              <w:bottom w:w="105" w:type="dxa"/>
              <w:right w:w="105" w:type="dxa"/>
            </w:tcMar>
            <w:hideMark/>
          </w:tcPr>
          <w:p w14:paraId="1A5BE292"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The ability to develop and maintain healthy and rewarding relationships with diverse individuals or groups.</w:t>
            </w:r>
          </w:p>
        </w:tc>
        <w:tc>
          <w:tcPr>
            <w:tcW w:w="0" w:type="auto"/>
            <w:tcMar>
              <w:top w:w="105" w:type="dxa"/>
              <w:left w:w="105" w:type="dxa"/>
              <w:bottom w:w="105" w:type="dxa"/>
              <w:right w:w="105" w:type="dxa"/>
            </w:tcMar>
            <w:hideMark/>
          </w:tcPr>
          <w:p w14:paraId="520FC811"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color w:val="000000"/>
                <w:sz w:val="24"/>
                <w:szCs w:val="24"/>
              </w:rPr>
              <w:t>Building mutually satisfying friendships with other students at a new school.</w:t>
            </w:r>
          </w:p>
        </w:tc>
      </w:tr>
    </w:tbl>
    <w:p w14:paraId="070DF45D" w14:textId="77777777" w:rsidR="00A0446A" w:rsidRPr="00A0446A" w:rsidRDefault="00A0446A">
      <w:pPr>
        <w:rPr>
          <w:rFonts w:ascii="Times New Roman" w:hAnsi="Times New Roman" w:cs="Times New Roman"/>
          <w:sz w:val="24"/>
          <w:szCs w:val="24"/>
        </w:rPr>
      </w:pPr>
    </w:p>
    <w:p w14:paraId="40FCE655" w14:textId="77777777" w:rsidR="00A0446A" w:rsidRPr="00A0446A" w:rsidRDefault="00A0446A">
      <w:pPr>
        <w:rPr>
          <w:rFonts w:ascii="Times New Roman" w:hAnsi="Times New Roman" w:cs="Times New Roman"/>
          <w:sz w:val="24"/>
          <w:szCs w:val="24"/>
        </w:rPr>
      </w:pPr>
    </w:p>
    <w:p w14:paraId="4E92EFC4" w14:textId="77777777" w:rsidR="002E35AD" w:rsidRDefault="002E35AD">
      <w:pPr>
        <w:rPr>
          <w:rFonts w:ascii="Times New Roman" w:hAnsi="Times New Roman" w:cs="Times New Roman"/>
          <w:sz w:val="24"/>
          <w:szCs w:val="24"/>
        </w:rPr>
      </w:pPr>
    </w:p>
    <w:p w14:paraId="76050179" w14:textId="77777777" w:rsidR="002E35AD" w:rsidRDefault="002E35AD">
      <w:pPr>
        <w:rPr>
          <w:rFonts w:ascii="Times New Roman" w:hAnsi="Times New Roman" w:cs="Times New Roman"/>
          <w:sz w:val="24"/>
          <w:szCs w:val="24"/>
        </w:rPr>
      </w:pPr>
    </w:p>
    <w:p w14:paraId="391685E7" w14:textId="77777777" w:rsidR="002E35AD" w:rsidRDefault="002E35AD">
      <w:pPr>
        <w:rPr>
          <w:rFonts w:ascii="Times New Roman" w:hAnsi="Times New Roman" w:cs="Times New Roman"/>
          <w:sz w:val="24"/>
          <w:szCs w:val="24"/>
        </w:rPr>
      </w:pPr>
    </w:p>
    <w:p w14:paraId="301BCE01" w14:textId="77777777" w:rsidR="002E35AD" w:rsidRDefault="002E35AD">
      <w:pPr>
        <w:rPr>
          <w:rFonts w:ascii="Times New Roman" w:hAnsi="Times New Roman" w:cs="Times New Roman"/>
          <w:sz w:val="24"/>
          <w:szCs w:val="24"/>
        </w:rPr>
      </w:pPr>
    </w:p>
    <w:p w14:paraId="35BAC319" w14:textId="77777777" w:rsidR="002E35AD" w:rsidRDefault="002E35AD">
      <w:pPr>
        <w:rPr>
          <w:rFonts w:ascii="Times New Roman" w:hAnsi="Times New Roman" w:cs="Times New Roman"/>
          <w:sz w:val="24"/>
          <w:szCs w:val="24"/>
        </w:rPr>
      </w:pPr>
    </w:p>
    <w:p w14:paraId="411D1056" w14:textId="4C49B715" w:rsidR="00A0446A" w:rsidRPr="00A0446A" w:rsidRDefault="00A0446A">
      <w:pPr>
        <w:rPr>
          <w:rFonts w:ascii="Times New Roman" w:hAnsi="Times New Roman" w:cs="Times New Roman"/>
          <w:sz w:val="24"/>
          <w:szCs w:val="24"/>
        </w:rPr>
      </w:pPr>
      <w:r w:rsidRPr="00A0446A">
        <w:rPr>
          <w:rFonts w:ascii="Times New Roman" w:hAnsi="Times New Roman" w:cs="Times New Roman"/>
          <w:sz w:val="24"/>
          <w:szCs w:val="24"/>
        </w:rPr>
        <w:lastRenderedPageBreak/>
        <w:t>Table 5.2</w:t>
      </w:r>
    </w:p>
    <w:p w14:paraId="13089BB2" w14:textId="64B247BF" w:rsidR="00A0446A" w:rsidRPr="003E79BA" w:rsidRDefault="00A0446A">
      <w:pPr>
        <w:rPr>
          <w:rFonts w:ascii="Times New Roman" w:hAnsi="Times New Roman" w:cs="Times New Roman"/>
          <w:i/>
          <w:sz w:val="28"/>
          <w:szCs w:val="28"/>
        </w:rPr>
      </w:pPr>
      <w:r w:rsidRPr="003E79BA">
        <w:rPr>
          <w:rFonts w:ascii="Times New Roman" w:hAnsi="Times New Roman" w:cs="Times New Roman"/>
          <w:i/>
          <w:sz w:val="28"/>
          <w:szCs w:val="28"/>
        </w:rPr>
        <w:t>Examples of Evidence-Based Universal SEL Programs for Use in Schools</w:t>
      </w:r>
    </w:p>
    <w:p w14:paraId="62BE298D" w14:textId="7647844D" w:rsidR="00A0446A" w:rsidRPr="00A0446A" w:rsidRDefault="00A0446A">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223"/>
        <w:gridCol w:w="1310"/>
        <w:gridCol w:w="1108"/>
        <w:gridCol w:w="1658"/>
        <w:gridCol w:w="2190"/>
        <w:gridCol w:w="1731"/>
        <w:gridCol w:w="1740"/>
      </w:tblGrid>
      <w:tr w:rsidR="00A0446A" w:rsidRPr="00A0446A" w14:paraId="48C0BA3A" w14:textId="77777777" w:rsidTr="00803AD8">
        <w:trPr>
          <w:trHeight w:val="255"/>
        </w:trPr>
        <w:tc>
          <w:tcPr>
            <w:tcW w:w="1730" w:type="dxa"/>
            <w:tcBorders>
              <w:top w:val="single" w:sz="4" w:space="0" w:color="auto"/>
              <w:bottom w:val="single" w:sz="4" w:space="0" w:color="auto"/>
            </w:tcBorders>
            <w:tcMar>
              <w:top w:w="0" w:type="dxa"/>
              <w:left w:w="45" w:type="dxa"/>
              <w:bottom w:w="0" w:type="dxa"/>
              <w:right w:w="45" w:type="dxa"/>
            </w:tcMar>
            <w:hideMark/>
          </w:tcPr>
          <w:p w14:paraId="43013D6A" w14:textId="677FA422" w:rsidR="00A0446A" w:rsidRP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Program Name</w:t>
            </w:r>
            <w:r w:rsidR="00F91389">
              <w:rPr>
                <w:rFonts w:ascii="Times New Roman" w:eastAsia="Times New Roman" w:hAnsi="Times New Roman" w:cs="Times New Roman"/>
                <w:b/>
                <w:bCs/>
                <w:sz w:val="24"/>
                <w:szCs w:val="24"/>
              </w:rPr>
              <w:t>/Available At</w:t>
            </w:r>
          </w:p>
        </w:tc>
        <w:tc>
          <w:tcPr>
            <w:tcW w:w="1310" w:type="dxa"/>
            <w:tcBorders>
              <w:top w:val="single" w:sz="4" w:space="0" w:color="auto"/>
              <w:bottom w:val="single" w:sz="4" w:space="0" w:color="auto"/>
            </w:tcBorders>
            <w:tcMar>
              <w:top w:w="0" w:type="dxa"/>
              <w:left w:w="45" w:type="dxa"/>
              <w:bottom w:w="0" w:type="dxa"/>
              <w:right w:w="45" w:type="dxa"/>
            </w:tcMar>
            <w:hideMark/>
          </w:tcPr>
          <w:p w14:paraId="219DF323" w14:textId="77777777" w:rsidR="00A0446A" w:rsidRP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Age/Grade Level</w:t>
            </w:r>
          </w:p>
        </w:tc>
        <w:tc>
          <w:tcPr>
            <w:tcW w:w="0" w:type="auto"/>
            <w:tcBorders>
              <w:top w:val="single" w:sz="4" w:space="0" w:color="auto"/>
              <w:bottom w:val="single" w:sz="4" w:space="0" w:color="auto"/>
            </w:tcBorders>
            <w:tcMar>
              <w:top w:w="0" w:type="dxa"/>
              <w:left w:w="45" w:type="dxa"/>
              <w:bottom w:w="0" w:type="dxa"/>
              <w:right w:w="45" w:type="dxa"/>
            </w:tcMar>
            <w:hideMark/>
          </w:tcPr>
          <w:p w14:paraId="43854135" w14:textId="77777777" w:rsidR="00A0446A" w:rsidRP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SMH Tier of Service</w:t>
            </w:r>
          </w:p>
        </w:tc>
        <w:tc>
          <w:tcPr>
            <w:tcW w:w="0" w:type="auto"/>
            <w:tcBorders>
              <w:top w:val="single" w:sz="4" w:space="0" w:color="auto"/>
              <w:bottom w:val="single" w:sz="4" w:space="0" w:color="auto"/>
            </w:tcBorders>
            <w:tcMar>
              <w:top w:w="0" w:type="dxa"/>
              <w:left w:w="45" w:type="dxa"/>
              <w:bottom w:w="0" w:type="dxa"/>
              <w:right w:w="45" w:type="dxa"/>
            </w:tcMar>
            <w:hideMark/>
          </w:tcPr>
          <w:p w14:paraId="6A2370A2" w14:textId="2825B22B" w:rsidR="00A0446A" w:rsidRP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Stated Program Goals</w:t>
            </w:r>
          </w:p>
        </w:tc>
        <w:tc>
          <w:tcPr>
            <w:tcW w:w="0" w:type="auto"/>
            <w:tcBorders>
              <w:top w:val="single" w:sz="4" w:space="0" w:color="auto"/>
              <w:bottom w:val="single" w:sz="4" w:space="0" w:color="auto"/>
            </w:tcBorders>
            <w:tcMar>
              <w:top w:w="0" w:type="dxa"/>
              <w:left w:w="45" w:type="dxa"/>
              <w:bottom w:w="0" w:type="dxa"/>
              <w:right w:w="45" w:type="dxa"/>
            </w:tcMar>
            <w:hideMark/>
          </w:tcPr>
          <w:p w14:paraId="6CA4E3A5" w14:textId="77777777" w:rsidR="00A0446A" w:rsidRP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Details About Program</w:t>
            </w:r>
          </w:p>
        </w:tc>
        <w:tc>
          <w:tcPr>
            <w:tcW w:w="0" w:type="auto"/>
            <w:tcBorders>
              <w:top w:val="single" w:sz="4" w:space="0" w:color="auto"/>
              <w:bottom w:val="single" w:sz="4" w:space="0" w:color="auto"/>
            </w:tcBorders>
            <w:tcMar>
              <w:top w:w="0" w:type="dxa"/>
              <w:left w:w="45" w:type="dxa"/>
              <w:bottom w:w="0" w:type="dxa"/>
              <w:right w:w="45" w:type="dxa"/>
            </w:tcMar>
            <w:hideMark/>
          </w:tcPr>
          <w:p w14:paraId="0CBE2742" w14:textId="77777777" w:rsidR="00A0446A" w:rsidRP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CBT Components</w:t>
            </w:r>
          </w:p>
        </w:tc>
        <w:tc>
          <w:tcPr>
            <w:tcW w:w="0" w:type="auto"/>
            <w:tcBorders>
              <w:top w:val="single" w:sz="4" w:space="0" w:color="auto"/>
              <w:bottom w:val="single" w:sz="4" w:space="0" w:color="auto"/>
            </w:tcBorders>
            <w:tcMar>
              <w:top w:w="0" w:type="dxa"/>
              <w:left w:w="45" w:type="dxa"/>
              <w:bottom w:w="0" w:type="dxa"/>
              <w:right w:w="45" w:type="dxa"/>
            </w:tcMar>
            <w:hideMark/>
          </w:tcPr>
          <w:p w14:paraId="160153BA" w14:textId="77777777" w:rsidR="00A0446A" w:rsidRDefault="00A0446A" w:rsidP="00A0446A">
            <w:pPr>
              <w:spacing w:after="0" w:line="240" w:lineRule="auto"/>
              <w:rPr>
                <w:rFonts w:ascii="Times New Roman" w:eastAsia="Times New Roman" w:hAnsi="Times New Roman" w:cs="Times New Roman"/>
                <w:b/>
                <w:bCs/>
                <w:sz w:val="24"/>
                <w:szCs w:val="24"/>
              </w:rPr>
            </w:pPr>
            <w:r w:rsidRPr="00A0446A">
              <w:rPr>
                <w:rFonts w:ascii="Times New Roman" w:eastAsia="Times New Roman" w:hAnsi="Times New Roman" w:cs="Times New Roman"/>
                <w:b/>
                <w:bCs/>
                <w:sz w:val="24"/>
                <w:szCs w:val="24"/>
              </w:rPr>
              <w:t>Organizations Recognizing the Program as Evidence-Based</w:t>
            </w:r>
          </w:p>
          <w:p w14:paraId="75F4BB42" w14:textId="77777777" w:rsidR="00A0446A" w:rsidRPr="00A0446A" w:rsidRDefault="00A0446A" w:rsidP="00A0446A">
            <w:pPr>
              <w:spacing w:after="0" w:line="240" w:lineRule="auto"/>
              <w:rPr>
                <w:rFonts w:ascii="Times New Roman" w:eastAsia="Times New Roman" w:hAnsi="Times New Roman" w:cs="Times New Roman"/>
                <w:b/>
                <w:bCs/>
                <w:sz w:val="24"/>
                <w:szCs w:val="24"/>
              </w:rPr>
            </w:pPr>
          </w:p>
        </w:tc>
      </w:tr>
      <w:tr w:rsidR="00A0446A" w:rsidRPr="00A0446A" w14:paraId="70F3936B" w14:textId="77777777" w:rsidTr="00803AD8">
        <w:trPr>
          <w:trHeight w:val="780"/>
        </w:trPr>
        <w:tc>
          <w:tcPr>
            <w:tcW w:w="1730" w:type="dxa"/>
            <w:tcBorders>
              <w:top w:val="single" w:sz="4" w:space="0" w:color="auto"/>
            </w:tcBorders>
            <w:tcMar>
              <w:top w:w="0" w:type="dxa"/>
              <w:left w:w="45" w:type="dxa"/>
              <w:bottom w:w="0" w:type="dxa"/>
              <w:right w:w="45" w:type="dxa"/>
            </w:tcMar>
            <w:hideMark/>
          </w:tcPr>
          <w:p w14:paraId="24B5289A" w14:textId="14FABC3B" w:rsidR="00A0446A" w:rsidRPr="00A0446A" w:rsidRDefault="00A0446A" w:rsidP="00CB6299">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I Can Problem Solve: Raising a Thinking Child (ICPS</w:t>
            </w:r>
            <w:r w:rsidR="004D1F89">
              <w:rPr>
                <w:rFonts w:ascii="Times New Roman" w:eastAsia="Times New Roman" w:hAnsi="Times New Roman" w:cs="Times New Roman"/>
                <w:sz w:val="24"/>
                <w:szCs w:val="24"/>
              </w:rPr>
              <w:t xml:space="preserve">: </w:t>
            </w:r>
            <w:r w:rsidR="00F91389">
              <w:rPr>
                <w:rFonts w:ascii="Times New Roman" w:eastAsia="Times New Roman" w:hAnsi="Times New Roman" w:cs="Times New Roman"/>
                <w:sz w:val="24"/>
                <w:szCs w:val="24"/>
              </w:rPr>
              <w:t xml:space="preserve">Shure, </w:t>
            </w:r>
            <w:r w:rsidR="004D1F89">
              <w:rPr>
                <w:rFonts w:ascii="Times New Roman" w:eastAsia="Times New Roman" w:hAnsi="Times New Roman" w:cs="Times New Roman"/>
                <w:sz w:val="24"/>
                <w:szCs w:val="24"/>
              </w:rPr>
              <w:t>2001</w:t>
            </w:r>
            <w:r w:rsidR="00F91389">
              <w:rPr>
                <w:rFonts w:ascii="Times New Roman" w:eastAsia="Times New Roman" w:hAnsi="Times New Roman" w:cs="Times New Roman"/>
                <w:sz w:val="24"/>
                <w:szCs w:val="24"/>
              </w:rPr>
              <w:t>)</w:t>
            </w:r>
            <w:r w:rsidR="00455418">
              <w:rPr>
                <w:rFonts w:ascii="Times New Roman" w:eastAsia="Times New Roman" w:hAnsi="Times New Roman" w:cs="Times New Roman"/>
                <w:sz w:val="24"/>
                <w:szCs w:val="24"/>
              </w:rPr>
              <w:t>/</w:t>
            </w:r>
            <w:r w:rsidR="00F91389">
              <w:rPr>
                <w:rFonts w:ascii="Times New Roman" w:eastAsia="Times New Roman" w:hAnsi="Times New Roman" w:cs="Times New Roman"/>
                <w:sz w:val="24"/>
                <w:szCs w:val="24"/>
              </w:rPr>
              <w:t>Available through Amazon and other on-line book sellers.</w:t>
            </w:r>
          </w:p>
        </w:tc>
        <w:tc>
          <w:tcPr>
            <w:tcW w:w="1310" w:type="dxa"/>
            <w:tcBorders>
              <w:top w:val="single" w:sz="4" w:space="0" w:color="auto"/>
            </w:tcBorders>
            <w:tcMar>
              <w:top w:w="0" w:type="dxa"/>
              <w:left w:w="45" w:type="dxa"/>
              <w:bottom w:w="0" w:type="dxa"/>
              <w:right w:w="45" w:type="dxa"/>
            </w:tcMar>
            <w:hideMark/>
          </w:tcPr>
          <w:p w14:paraId="54E35424"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Preschool, K-2nd, 3rd-5</w:t>
            </w:r>
            <w:r w:rsidRPr="00803AD8">
              <w:rPr>
                <w:rFonts w:ascii="Times New Roman" w:eastAsia="Times New Roman" w:hAnsi="Times New Roman" w:cs="Times New Roman"/>
                <w:sz w:val="24"/>
                <w:szCs w:val="24"/>
                <w:vertAlign w:val="superscript"/>
              </w:rPr>
              <w:t>th</w:t>
            </w:r>
          </w:p>
        </w:tc>
        <w:tc>
          <w:tcPr>
            <w:tcW w:w="0" w:type="auto"/>
            <w:tcBorders>
              <w:top w:val="single" w:sz="4" w:space="0" w:color="auto"/>
            </w:tcBorders>
            <w:tcMar>
              <w:top w:w="0" w:type="dxa"/>
              <w:left w:w="45" w:type="dxa"/>
              <w:bottom w:w="0" w:type="dxa"/>
              <w:right w:w="45" w:type="dxa"/>
            </w:tcMar>
            <w:hideMark/>
          </w:tcPr>
          <w:p w14:paraId="301FCBC3"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Borders>
              <w:top w:val="single" w:sz="4" w:space="0" w:color="auto"/>
            </w:tcBorders>
            <w:tcMar>
              <w:top w:w="0" w:type="dxa"/>
              <w:left w:w="45" w:type="dxa"/>
              <w:bottom w:w="0" w:type="dxa"/>
              <w:right w:w="45" w:type="dxa"/>
            </w:tcMar>
            <w:hideMark/>
          </w:tcPr>
          <w:p w14:paraId="4ED8B3C8" w14:textId="7913873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Violence prevention</w:t>
            </w:r>
          </w:p>
        </w:tc>
        <w:tc>
          <w:tcPr>
            <w:tcW w:w="0" w:type="auto"/>
            <w:tcBorders>
              <w:top w:val="single" w:sz="4" w:space="0" w:color="auto"/>
            </w:tcBorders>
            <w:tcMar>
              <w:top w:w="0" w:type="dxa"/>
              <w:left w:w="45" w:type="dxa"/>
              <w:bottom w:w="0" w:type="dxa"/>
              <w:right w:w="45" w:type="dxa"/>
            </w:tcMar>
            <w:hideMark/>
          </w:tcPr>
          <w:p w14:paraId="1082070B" w14:textId="4D33D9A9" w:rsidR="00A0446A" w:rsidRDefault="00A0446A" w:rsidP="00363128">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Helps youth develop nonviolent ways to solve </w:t>
            </w:r>
            <w:r w:rsidRPr="00363128">
              <w:rPr>
                <w:rFonts w:ascii="Times New Roman" w:eastAsia="Times New Roman" w:hAnsi="Times New Roman" w:cs="Times New Roman"/>
                <w:sz w:val="24"/>
                <w:szCs w:val="24"/>
              </w:rPr>
              <w:t xml:space="preserve">issues </w:t>
            </w:r>
            <w:r w:rsidR="00363128" w:rsidRPr="00363128">
              <w:rPr>
                <w:rFonts w:ascii="Times New Roman" w:eastAsia="Times New Roman" w:hAnsi="Times New Roman" w:cs="Times New Roman"/>
                <w:sz w:val="24"/>
                <w:szCs w:val="24"/>
              </w:rPr>
              <w:t>through the development of cognitive skills and social-emotional awareness</w:t>
            </w:r>
            <w:r w:rsidRPr="00363128">
              <w:rPr>
                <w:rFonts w:ascii="Times New Roman" w:eastAsia="Times New Roman" w:hAnsi="Times New Roman" w:cs="Times New Roman"/>
                <w:sz w:val="24"/>
                <w:szCs w:val="24"/>
              </w:rPr>
              <w:t>.</w:t>
            </w:r>
            <w:r w:rsidRPr="00A0446A">
              <w:rPr>
                <w:rFonts w:ascii="Times New Roman" w:eastAsia="Times New Roman" w:hAnsi="Times New Roman" w:cs="Times New Roman"/>
                <w:sz w:val="24"/>
                <w:szCs w:val="24"/>
              </w:rPr>
              <w:t xml:space="preserve"> The preschool version has 59 lessons, Grades K-2 has 8</w:t>
            </w:r>
            <w:r w:rsidR="00363128">
              <w:rPr>
                <w:rFonts w:ascii="Times New Roman" w:eastAsia="Times New Roman" w:hAnsi="Times New Roman" w:cs="Times New Roman"/>
                <w:sz w:val="24"/>
                <w:szCs w:val="24"/>
              </w:rPr>
              <w:t>3, and Grades 3-5 has 77</w:t>
            </w:r>
            <w:r w:rsidRPr="00A0446A">
              <w:rPr>
                <w:rFonts w:ascii="Times New Roman" w:eastAsia="Times New Roman" w:hAnsi="Times New Roman" w:cs="Times New Roman"/>
                <w:sz w:val="24"/>
                <w:szCs w:val="24"/>
              </w:rPr>
              <w:t>. Recommended to provide lessons at least 2-3 times per week beginning with 5-10 minute lessons and building to 10 or 20 minutes over a 3-5 month period. Also has a parent component (book).</w:t>
            </w:r>
          </w:p>
          <w:p w14:paraId="6A75E57B" w14:textId="6B936477" w:rsidR="00363128" w:rsidRPr="00A0446A" w:rsidRDefault="00363128" w:rsidP="00363128">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0" w:type="dxa"/>
              <w:left w:w="45" w:type="dxa"/>
              <w:bottom w:w="0" w:type="dxa"/>
              <w:right w:w="45" w:type="dxa"/>
            </w:tcMar>
            <w:hideMark/>
          </w:tcPr>
          <w:p w14:paraId="47F19A1E"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Cognitive restructuring, testing thoughts, problem solving</w:t>
            </w:r>
          </w:p>
        </w:tc>
        <w:tc>
          <w:tcPr>
            <w:tcW w:w="0" w:type="auto"/>
            <w:tcBorders>
              <w:top w:val="single" w:sz="4" w:space="0" w:color="auto"/>
            </w:tcBorders>
            <w:tcMar>
              <w:top w:w="0" w:type="dxa"/>
              <w:left w:w="45" w:type="dxa"/>
              <w:bottom w:w="0" w:type="dxa"/>
              <w:right w:w="45" w:type="dxa"/>
            </w:tcMar>
            <w:hideMark/>
          </w:tcPr>
          <w:p w14:paraId="1AB24319"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ESMH</w:t>
            </w:r>
          </w:p>
          <w:p w14:paraId="43C4D386" w14:textId="77777777" w:rsidR="00A0446A" w:rsidRPr="00A0446A" w:rsidRDefault="00A0446A" w:rsidP="00A0446A">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CASEL (Select Program) </w:t>
            </w:r>
          </w:p>
        </w:tc>
      </w:tr>
      <w:tr w:rsidR="00D7297B" w:rsidRPr="00A0446A" w14:paraId="662EDF63" w14:textId="77777777" w:rsidTr="00304026">
        <w:trPr>
          <w:trHeight w:val="855"/>
        </w:trPr>
        <w:tc>
          <w:tcPr>
            <w:tcW w:w="1730" w:type="dxa"/>
            <w:tcMar>
              <w:top w:w="0" w:type="dxa"/>
              <w:left w:w="45" w:type="dxa"/>
              <w:bottom w:w="0" w:type="dxa"/>
              <w:right w:w="45" w:type="dxa"/>
            </w:tcMar>
          </w:tcPr>
          <w:p w14:paraId="1DB58A76" w14:textId="41349B60" w:rsidR="00D7297B" w:rsidRPr="00D7297B" w:rsidRDefault="0061386B"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MindUP</w:t>
            </w:r>
            <w:r w:rsidR="00D7297B">
              <w:rPr>
                <w:rFonts w:ascii="Times New Roman" w:eastAsia="Times New Roman" w:hAnsi="Times New Roman" w:cs="Times New Roman"/>
                <w:i/>
                <w:sz w:val="24"/>
                <w:szCs w:val="24"/>
              </w:rPr>
              <w:t xml:space="preserve"> Curriculum</w:t>
            </w:r>
            <w:r w:rsidR="00D7297B">
              <w:rPr>
                <w:rFonts w:ascii="Times New Roman" w:eastAsia="Times New Roman" w:hAnsi="Times New Roman" w:cs="Times New Roman"/>
                <w:sz w:val="24"/>
                <w:szCs w:val="24"/>
              </w:rPr>
              <w:t xml:space="preserve"> (The Hawn Foundation, 2011)</w:t>
            </w:r>
          </w:p>
        </w:tc>
        <w:tc>
          <w:tcPr>
            <w:tcW w:w="1310" w:type="dxa"/>
            <w:tcMar>
              <w:top w:w="0" w:type="dxa"/>
              <w:left w:w="45" w:type="dxa"/>
              <w:bottom w:w="0" w:type="dxa"/>
              <w:right w:w="45" w:type="dxa"/>
            </w:tcMar>
          </w:tcPr>
          <w:p w14:paraId="588D98F2" w14:textId="1415593A" w:rsidR="00D7297B" w:rsidRPr="00A0446A" w:rsidRDefault="00D7297B"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 to 8</w:t>
            </w:r>
          </w:p>
        </w:tc>
        <w:tc>
          <w:tcPr>
            <w:tcW w:w="0" w:type="auto"/>
            <w:tcMar>
              <w:top w:w="0" w:type="dxa"/>
              <w:left w:w="45" w:type="dxa"/>
              <w:bottom w:w="0" w:type="dxa"/>
              <w:right w:w="45" w:type="dxa"/>
            </w:tcMar>
          </w:tcPr>
          <w:p w14:paraId="4B317213" w14:textId="4ADFCAEE" w:rsidR="00D7297B" w:rsidRPr="00A0446A" w:rsidRDefault="00D7297B"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w:t>
            </w:r>
          </w:p>
        </w:tc>
        <w:tc>
          <w:tcPr>
            <w:tcW w:w="0" w:type="auto"/>
            <w:tcMar>
              <w:top w:w="0" w:type="dxa"/>
              <w:left w:w="45" w:type="dxa"/>
              <w:bottom w:w="0" w:type="dxa"/>
              <w:right w:w="45" w:type="dxa"/>
            </w:tcMar>
          </w:tcPr>
          <w:p w14:paraId="42F22DE6" w14:textId="6E92C2D1" w:rsidR="00D7297B" w:rsidRPr="00A0446A" w:rsidRDefault="00D7297B"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to</w:t>
            </w:r>
            <w:r w:rsidRPr="00D7297B">
              <w:rPr>
                <w:rFonts w:ascii="Times New Roman" w:eastAsia="Times New Roman" w:hAnsi="Times New Roman" w:cs="Times New Roman"/>
                <w:sz w:val="24"/>
                <w:szCs w:val="24"/>
              </w:rPr>
              <w:t xml:space="preserve"> self-regulate behavior and mindfully engage in focused concentration required for academic success.</w:t>
            </w:r>
          </w:p>
        </w:tc>
        <w:tc>
          <w:tcPr>
            <w:tcW w:w="0" w:type="auto"/>
            <w:tcMar>
              <w:top w:w="0" w:type="dxa"/>
              <w:left w:w="45" w:type="dxa"/>
              <w:bottom w:w="0" w:type="dxa"/>
              <w:right w:w="45" w:type="dxa"/>
            </w:tcMar>
          </w:tcPr>
          <w:p w14:paraId="5FD7B914" w14:textId="77777777" w:rsidR="00D7297B" w:rsidRDefault="00D7297B"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71E41D03" w14:textId="77777777" w:rsidR="00D7297B" w:rsidRDefault="00D7297B"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5739F9BE" w14:textId="77777777" w:rsidR="00D7297B" w:rsidRPr="00A0446A" w:rsidRDefault="00D7297B" w:rsidP="00304026">
            <w:pPr>
              <w:spacing w:after="0" w:line="240" w:lineRule="auto"/>
              <w:rPr>
                <w:rFonts w:ascii="Times New Roman" w:eastAsia="Times New Roman" w:hAnsi="Times New Roman" w:cs="Times New Roman"/>
                <w:sz w:val="24"/>
                <w:szCs w:val="24"/>
              </w:rPr>
            </w:pPr>
          </w:p>
        </w:tc>
      </w:tr>
      <w:tr w:rsidR="00304026" w:rsidRPr="00A0446A" w14:paraId="64FB6011" w14:textId="77777777" w:rsidTr="00304026">
        <w:trPr>
          <w:trHeight w:val="855"/>
        </w:trPr>
        <w:tc>
          <w:tcPr>
            <w:tcW w:w="1730" w:type="dxa"/>
            <w:tcMar>
              <w:top w:w="0" w:type="dxa"/>
              <w:left w:w="45" w:type="dxa"/>
              <w:bottom w:w="0" w:type="dxa"/>
              <w:right w:w="45" w:type="dxa"/>
            </w:tcMar>
          </w:tcPr>
          <w:p w14:paraId="32F2C42B" w14:textId="36BF02CE" w:rsidR="00304026" w:rsidRDefault="00304026"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Promoting Alternative Thinking Strategies (PATHS)</w:t>
            </w:r>
            <w:r>
              <w:rPr>
                <w:rFonts w:ascii="Times New Roman" w:eastAsia="Times New Roman" w:hAnsi="Times New Roman" w:cs="Times New Roman"/>
                <w:sz w:val="24"/>
                <w:szCs w:val="24"/>
              </w:rPr>
              <w:t xml:space="preserve">/ Available from: </w:t>
            </w:r>
            <w:hyperlink r:id="rId6" w:history="1">
              <w:r w:rsidRPr="00FA05B0">
                <w:rPr>
                  <w:rStyle w:val="Hyperlink"/>
                  <w:rFonts w:ascii="Times New Roman" w:eastAsia="Times New Roman" w:hAnsi="Times New Roman" w:cs="Times New Roman"/>
                  <w:sz w:val="24"/>
                  <w:szCs w:val="24"/>
                </w:rPr>
                <w:t>http://www.channing-bete.com/prevention-programs/paths/paths.html</w:t>
              </w:r>
            </w:hyperlink>
          </w:p>
        </w:tc>
        <w:tc>
          <w:tcPr>
            <w:tcW w:w="1310" w:type="dxa"/>
            <w:tcMar>
              <w:top w:w="0" w:type="dxa"/>
              <w:left w:w="45" w:type="dxa"/>
              <w:bottom w:w="0" w:type="dxa"/>
              <w:right w:w="45" w:type="dxa"/>
            </w:tcMar>
          </w:tcPr>
          <w:p w14:paraId="265C78A5" w14:textId="102DDF64" w:rsidR="00304026" w:rsidRPr="00A0446A" w:rsidRDefault="00D7297B"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 to 5</w:t>
            </w:r>
          </w:p>
        </w:tc>
        <w:tc>
          <w:tcPr>
            <w:tcW w:w="0" w:type="auto"/>
            <w:tcMar>
              <w:top w:w="0" w:type="dxa"/>
              <w:left w:w="45" w:type="dxa"/>
              <w:bottom w:w="0" w:type="dxa"/>
              <w:right w:w="45" w:type="dxa"/>
            </w:tcMar>
          </w:tcPr>
          <w:p w14:paraId="448D2650" w14:textId="76B9BDC8"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tcPr>
          <w:p w14:paraId="760392C4" w14:textId="4EB2A4A1"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Build social and emotional competencies, reduce aggression and other behavioral problems, and enhance the classroom learning environment</w:t>
            </w:r>
          </w:p>
        </w:tc>
        <w:tc>
          <w:tcPr>
            <w:tcW w:w="0" w:type="auto"/>
            <w:tcMar>
              <w:top w:w="0" w:type="dxa"/>
              <w:left w:w="45" w:type="dxa"/>
              <w:bottom w:w="0" w:type="dxa"/>
              <w:right w:w="45" w:type="dxa"/>
            </w:tcMar>
          </w:tcPr>
          <w:p w14:paraId="022262E4" w14:textId="3662A1CF" w:rsidR="00304026" w:rsidRPr="00A0446A" w:rsidRDefault="00304026"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0446A">
              <w:rPr>
                <w:rFonts w:ascii="Times New Roman" w:eastAsia="Times New Roman" w:hAnsi="Times New Roman" w:cs="Times New Roman"/>
                <w:sz w:val="24"/>
                <w:szCs w:val="24"/>
              </w:rPr>
              <w:t>aught 3 times/w</w:t>
            </w:r>
            <w:r>
              <w:rPr>
                <w:rFonts w:ascii="Times New Roman" w:eastAsia="Times New Roman" w:hAnsi="Times New Roman" w:cs="Times New Roman"/>
                <w:sz w:val="24"/>
                <w:szCs w:val="24"/>
              </w:rPr>
              <w:t>e</w:t>
            </w:r>
            <w:r w:rsidRPr="00A0446A">
              <w:rPr>
                <w:rFonts w:ascii="Times New Roman" w:eastAsia="Times New Roman" w:hAnsi="Times New Roman" w:cs="Times New Roman"/>
                <w:sz w:val="24"/>
                <w:szCs w:val="24"/>
              </w:rPr>
              <w:t xml:space="preserve">ek for 20-30 minutes/day by teachers. </w:t>
            </w:r>
            <w:r>
              <w:rPr>
                <w:rFonts w:ascii="Times New Roman" w:eastAsia="Times New Roman" w:hAnsi="Times New Roman" w:cs="Times New Roman"/>
                <w:sz w:val="24"/>
                <w:szCs w:val="24"/>
              </w:rPr>
              <w:t>Intended to</w:t>
            </w:r>
            <w:r w:rsidRPr="00A0446A">
              <w:rPr>
                <w:rFonts w:ascii="Times New Roman" w:eastAsia="Times New Roman" w:hAnsi="Times New Roman" w:cs="Times New Roman"/>
                <w:sz w:val="24"/>
                <w:szCs w:val="24"/>
              </w:rPr>
              <w:t xml:space="preserve"> be a multi-year universal program. Primary focus is o</w:t>
            </w:r>
            <w:r>
              <w:rPr>
                <w:rFonts w:ascii="Times New Roman" w:eastAsia="Times New Roman" w:hAnsi="Times New Roman" w:cs="Times New Roman"/>
                <w:sz w:val="24"/>
                <w:szCs w:val="24"/>
              </w:rPr>
              <w:t>n school and classroom setting. A</w:t>
            </w:r>
            <w:r w:rsidRPr="00A0446A">
              <w:rPr>
                <w:rFonts w:ascii="Times New Roman" w:eastAsia="Times New Roman" w:hAnsi="Times New Roman" w:cs="Times New Roman"/>
                <w:sz w:val="24"/>
                <w:szCs w:val="24"/>
              </w:rPr>
              <w:t>lso</w:t>
            </w:r>
            <w:r>
              <w:rPr>
                <w:rFonts w:ascii="Times New Roman" w:eastAsia="Times New Roman" w:hAnsi="Times New Roman" w:cs="Times New Roman"/>
                <w:sz w:val="24"/>
                <w:szCs w:val="24"/>
              </w:rPr>
              <w:t xml:space="preserve"> includes</w:t>
            </w:r>
            <w:r w:rsidRPr="00A0446A">
              <w:rPr>
                <w:rFonts w:ascii="Times New Roman" w:eastAsia="Times New Roman" w:hAnsi="Times New Roman" w:cs="Times New Roman"/>
                <w:sz w:val="24"/>
                <w:szCs w:val="24"/>
              </w:rPr>
              <w:t xml:space="preserve"> information for parents.</w:t>
            </w:r>
          </w:p>
        </w:tc>
        <w:tc>
          <w:tcPr>
            <w:tcW w:w="0" w:type="auto"/>
            <w:tcMar>
              <w:top w:w="0" w:type="dxa"/>
              <w:left w:w="45" w:type="dxa"/>
              <w:bottom w:w="0" w:type="dxa"/>
              <w:right w:w="45" w:type="dxa"/>
            </w:tcMar>
          </w:tcPr>
          <w:p w14:paraId="7C3877B3" w14:textId="00E65C91" w:rsidR="00304026" w:rsidRPr="00A0446A" w:rsidRDefault="00304026"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recognition</w:t>
            </w:r>
            <w:r w:rsidRPr="00A0446A">
              <w:rPr>
                <w:rFonts w:ascii="Times New Roman" w:eastAsia="Times New Roman" w:hAnsi="Times New Roman" w:cs="Times New Roman"/>
                <w:sz w:val="24"/>
                <w:szCs w:val="24"/>
              </w:rPr>
              <w:t xml:space="preserve"> and regulation, problem solving, connection between thoughts-feelings-behaviors</w:t>
            </w:r>
          </w:p>
        </w:tc>
        <w:tc>
          <w:tcPr>
            <w:tcW w:w="0" w:type="auto"/>
            <w:tcMar>
              <w:top w:w="0" w:type="dxa"/>
              <w:left w:w="45" w:type="dxa"/>
              <w:bottom w:w="0" w:type="dxa"/>
              <w:right w:w="45" w:type="dxa"/>
            </w:tcMar>
          </w:tcPr>
          <w:p w14:paraId="1D551B0C" w14:textId="2079DC6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ESMH &amp; CASEL </w:t>
            </w:r>
          </w:p>
        </w:tc>
      </w:tr>
      <w:tr w:rsidR="00304026" w:rsidRPr="00A0446A" w14:paraId="702F61FA" w14:textId="77777777" w:rsidTr="00304026">
        <w:trPr>
          <w:trHeight w:val="855"/>
        </w:trPr>
        <w:tc>
          <w:tcPr>
            <w:tcW w:w="1730" w:type="dxa"/>
            <w:tcMar>
              <w:top w:w="0" w:type="dxa"/>
              <w:left w:w="45" w:type="dxa"/>
              <w:bottom w:w="0" w:type="dxa"/>
              <w:right w:w="45" w:type="dxa"/>
            </w:tcMar>
            <w:hideMark/>
          </w:tcPr>
          <w:p w14:paraId="2F9E6EDE" w14:textId="1373A8EA" w:rsidR="00304026" w:rsidRDefault="00304026"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PATHS to PAX</w:t>
            </w:r>
            <w:r>
              <w:rPr>
                <w:rFonts w:ascii="Times New Roman" w:eastAsia="Times New Roman" w:hAnsi="Times New Roman" w:cs="Times New Roman"/>
                <w:sz w:val="24"/>
                <w:szCs w:val="24"/>
              </w:rPr>
              <w:t xml:space="preserve"> (an integration of </w:t>
            </w:r>
            <w:r w:rsidRPr="00715B43">
              <w:rPr>
                <w:rFonts w:ascii="Times New Roman" w:eastAsia="Times New Roman" w:hAnsi="Times New Roman" w:cs="Times New Roman"/>
                <w:i/>
                <w:sz w:val="24"/>
                <w:szCs w:val="24"/>
              </w:rPr>
              <w:t>PATHS</w:t>
            </w:r>
            <w:r>
              <w:rPr>
                <w:rFonts w:ascii="Times New Roman" w:eastAsia="Times New Roman" w:hAnsi="Times New Roman" w:cs="Times New Roman"/>
                <w:sz w:val="24"/>
                <w:szCs w:val="24"/>
              </w:rPr>
              <w:t xml:space="preserve"> and the PAX version of the </w:t>
            </w:r>
            <w:r w:rsidRPr="00715B43">
              <w:rPr>
                <w:rFonts w:ascii="Times New Roman" w:eastAsia="Times New Roman" w:hAnsi="Times New Roman" w:cs="Times New Roman"/>
                <w:i/>
                <w:sz w:val="24"/>
                <w:szCs w:val="24"/>
              </w:rPr>
              <w:t>Good Behavior Game</w:t>
            </w:r>
            <w:r>
              <w:rPr>
                <w:rFonts w:ascii="Times New Roman" w:eastAsia="Times New Roman" w:hAnsi="Times New Roman" w:cs="Times New Roman"/>
                <w:sz w:val="24"/>
                <w:szCs w:val="24"/>
              </w:rPr>
              <w:t>; Domitrovich et al., 2010)</w:t>
            </w:r>
          </w:p>
          <w:p w14:paraId="4B6B649C" w14:textId="5723E38F" w:rsidR="00304026" w:rsidRPr="00A0446A" w:rsidRDefault="00304026" w:rsidP="00304026">
            <w:pPr>
              <w:spacing w:after="0" w:line="240" w:lineRule="auto"/>
              <w:rPr>
                <w:rFonts w:ascii="Times New Roman" w:eastAsia="Times New Roman" w:hAnsi="Times New Roman" w:cs="Times New Roman"/>
                <w:sz w:val="24"/>
                <w:szCs w:val="24"/>
              </w:rPr>
            </w:pPr>
          </w:p>
        </w:tc>
        <w:tc>
          <w:tcPr>
            <w:tcW w:w="1310" w:type="dxa"/>
            <w:tcMar>
              <w:top w:w="0" w:type="dxa"/>
              <w:left w:w="45" w:type="dxa"/>
              <w:bottom w:w="0" w:type="dxa"/>
              <w:right w:w="45" w:type="dxa"/>
            </w:tcMar>
            <w:hideMark/>
          </w:tcPr>
          <w:p w14:paraId="71FF8E82"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Pre-K to 5th</w:t>
            </w:r>
          </w:p>
        </w:tc>
        <w:tc>
          <w:tcPr>
            <w:tcW w:w="0" w:type="auto"/>
            <w:tcMar>
              <w:top w:w="0" w:type="dxa"/>
              <w:left w:w="45" w:type="dxa"/>
              <w:bottom w:w="0" w:type="dxa"/>
              <w:right w:w="45" w:type="dxa"/>
            </w:tcMar>
            <w:hideMark/>
          </w:tcPr>
          <w:p w14:paraId="740B0942"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hideMark/>
          </w:tcPr>
          <w:p w14:paraId="666F28E1" w14:textId="16DDDAE4"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Reduce behavior problems and </w:t>
            </w:r>
            <w:r>
              <w:rPr>
                <w:rFonts w:ascii="Times New Roman" w:eastAsia="Times New Roman" w:hAnsi="Times New Roman" w:cs="Times New Roman"/>
                <w:sz w:val="24"/>
                <w:szCs w:val="24"/>
              </w:rPr>
              <w:t xml:space="preserve">future </w:t>
            </w:r>
            <w:r w:rsidRPr="00A0446A">
              <w:rPr>
                <w:rFonts w:ascii="Times New Roman" w:eastAsia="Times New Roman" w:hAnsi="Times New Roman" w:cs="Times New Roman"/>
                <w:sz w:val="24"/>
                <w:szCs w:val="24"/>
              </w:rPr>
              <w:t>drug use, enhance academics, and build social-emotional skills</w:t>
            </w:r>
          </w:p>
        </w:tc>
        <w:tc>
          <w:tcPr>
            <w:tcW w:w="0" w:type="auto"/>
            <w:tcMar>
              <w:top w:w="0" w:type="dxa"/>
              <w:left w:w="45" w:type="dxa"/>
              <w:bottom w:w="0" w:type="dxa"/>
              <w:right w:w="45" w:type="dxa"/>
            </w:tcMar>
            <w:hideMark/>
          </w:tcPr>
          <w:p w14:paraId="6754F45B" w14:textId="77777777" w:rsidR="00304026"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Lessons are taught in-class weekly for 15-30 minutes. There is also an opportunity to use the Good Behavior Game for three daily short periods of time beginning at 2 to 3 minutes with the goal of getting to 30 to 45 minutes.</w:t>
            </w:r>
          </w:p>
          <w:p w14:paraId="51801BF9" w14:textId="77777777"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hideMark/>
          </w:tcPr>
          <w:p w14:paraId="3ABE104D"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lastRenderedPageBreak/>
              <w:t>Emotional recognition and regulation, cognitive restructuring</w:t>
            </w:r>
          </w:p>
        </w:tc>
        <w:tc>
          <w:tcPr>
            <w:tcW w:w="0" w:type="auto"/>
            <w:tcMar>
              <w:top w:w="0" w:type="dxa"/>
              <w:left w:w="45" w:type="dxa"/>
              <w:bottom w:w="0" w:type="dxa"/>
              <w:right w:w="45" w:type="dxa"/>
            </w:tcMar>
            <w:hideMark/>
          </w:tcPr>
          <w:p w14:paraId="28842294"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ESMH</w:t>
            </w:r>
          </w:p>
        </w:tc>
      </w:tr>
      <w:tr w:rsidR="00304026" w:rsidRPr="00A0446A" w14:paraId="771E173C" w14:textId="77777777" w:rsidTr="00304026">
        <w:trPr>
          <w:trHeight w:val="510"/>
        </w:trPr>
        <w:tc>
          <w:tcPr>
            <w:tcW w:w="1730" w:type="dxa"/>
            <w:tcMar>
              <w:top w:w="0" w:type="dxa"/>
              <w:left w:w="45" w:type="dxa"/>
              <w:bottom w:w="0" w:type="dxa"/>
              <w:right w:w="45" w:type="dxa"/>
            </w:tcMar>
            <w:hideMark/>
          </w:tcPr>
          <w:p w14:paraId="21DD9B62" w14:textId="7679AA63" w:rsidR="00304026" w:rsidRDefault="000B7388"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Positive Action</w:t>
            </w:r>
            <w:r w:rsidR="00552CC0">
              <w:rPr>
                <w:rFonts w:ascii="Times New Roman" w:eastAsia="Times New Roman" w:hAnsi="Times New Roman" w:cs="Times New Roman"/>
                <w:sz w:val="24"/>
                <w:szCs w:val="24"/>
              </w:rPr>
              <w:t xml:space="preserve"> (Allred, 2007</w:t>
            </w:r>
            <w:r>
              <w:rPr>
                <w:rFonts w:ascii="Times New Roman" w:eastAsia="Times New Roman" w:hAnsi="Times New Roman" w:cs="Times New Roman"/>
                <w:sz w:val="24"/>
                <w:szCs w:val="24"/>
              </w:rPr>
              <w:t xml:space="preserve">)/Manuals for each grade from K-12 available at </w:t>
            </w:r>
            <w:hyperlink r:id="rId7" w:history="1">
              <w:r w:rsidRPr="00FA05B0">
                <w:rPr>
                  <w:rStyle w:val="Hyperlink"/>
                  <w:rFonts w:ascii="Times New Roman" w:eastAsia="Times New Roman" w:hAnsi="Times New Roman" w:cs="Times New Roman"/>
                  <w:sz w:val="24"/>
                  <w:szCs w:val="24"/>
                </w:rPr>
                <w:t>www.positiveaction.net</w:t>
              </w:r>
            </w:hyperlink>
          </w:p>
          <w:p w14:paraId="64CEA855" w14:textId="136EEF43" w:rsidR="000B7388" w:rsidRPr="00A0446A" w:rsidRDefault="000B7388" w:rsidP="00304026">
            <w:pPr>
              <w:spacing w:after="0" w:line="240" w:lineRule="auto"/>
              <w:rPr>
                <w:rFonts w:ascii="Times New Roman" w:eastAsia="Times New Roman" w:hAnsi="Times New Roman" w:cs="Times New Roman"/>
                <w:sz w:val="24"/>
                <w:szCs w:val="24"/>
              </w:rPr>
            </w:pPr>
          </w:p>
        </w:tc>
        <w:tc>
          <w:tcPr>
            <w:tcW w:w="1310" w:type="dxa"/>
            <w:tcMar>
              <w:top w:w="0" w:type="dxa"/>
              <w:left w:w="45" w:type="dxa"/>
              <w:bottom w:w="0" w:type="dxa"/>
              <w:right w:w="45" w:type="dxa"/>
            </w:tcMar>
            <w:hideMark/>
          </w:tcPr>
          <w:p w14:paraId="671CB019" w14:textId="5952EB58" w:rsidR="00304026" w:rsidRPr="00A0446A" w:rsidRDefault="00803AD8"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00304026" w:rsidRPr="00A0446A">
              <w:rPr>
                <w:rFonts w:ascii="Times New Roman" w:eastAsia="Times New Roman" w:hAnsi="Times New Roman" w:cs="Times New Roman"/>
                <w:sz w:val="24"/>
                <w:szCs w:val="24"/>
              </w:rPr>
              <w:t xml:space="preserve">5 to 18 </w:t>
            </w:r>
          </w:p>
        </w:tc>
        <w:tc>
          <w:tcPr>
            <w:tcW w:w="0" w:type="auto"/>
            <w:tcMar>
              <w:top w:w="0" w:type="dxa"/>
              <w:left w:w="45" w:type="dxa"/>
              <w:bottom w:w="0" w:type="dxa"/>
              <w:right w:w="45" w:type="dxa"/>
            </w:tcMar>
            <w:hideMark/>
          </w:tcPr>
          <w:p w14:paraId="529CAC83"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hideMark/>
          </w:tcPr>
          <w:p w14:paraId="5F92F9FA"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Academics, behavior, character</w:t>
            </w:r>
          </w:p>
        </w:tc>
        <w:tc>
          <w:tcPr>
            <w:tcW w:w="0" w:type="auto"/>
            <w:tcMar>
              <w:top w:w="0" w:type="dxa"/>
              <w:left w:w="45" w:type="dxa"/>
              <w:bottom w:w="0" w:type="dxa"/>
              <w:right w:w="45" w:type="dxa"/>
            </w:tcMar>
            <w:hideMark/>
          </w:tcPr>
          <w:p w14:paraId="412F2C36" w14:textId="5BBB42AE" w:rsidR="00304026"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The whole program is taught around the Thoughts-Acti</w:t>
            </w:r>
            <w:r w:rsidR="00552CC0">
              <w:rPr>
                <w:rFonts w:ascii="Times New Roman" w:eastAsia="Times New Roman" w:hAnsi="Times New Roman" w:cs="Times New Roman"/>
                <w:sz w:val="24"/>
                <w:szCs w:val="24"/>
              </w:rPr>
              <w:t xml:space="preserve">ons-Feelings circle. There are curricula for grades K-12 </w:t>
            </w:r>
            <w:r w:rsidRPr="00A0446A">
              <w:rPr>
                <w:rFonts w:ascii="Times New Roman" w:eastAsia="Times New Roman" w:hAnsi="Times New Roman" w:cs="Times New Roman"/>
                <w:sz w:val="24"/>
                <w:szCs w:val="24"/>
              </w:rPr>
              <w:t xml:space="preserve">as well as a school-wide climate development component. </w:t>
            </w:r>
            <w:r>
              <w:rPr>
                <w:rFonts w:ascii="Times New Roman" w:eastAsia="Times New Roman" w:hAnsi="Times New Roman" w:cs="Times New Roman"/>
                <w:sz w:val="24"/>
                <w:szCs w:val="24"/>
              </w:rPr>
              <w:t>M</w:t>
            </w:r>
            <w:r w:rsidRPr="00A0446A">
              <w:rPr>
                <w:rFonts w:ascii="Times New Roman" w:eastAsia="Times New Roman" w:hAnsi="Times New Roman" w:cs="Times New Roman"/>
                <w:sz w:val="24"/>
                <w:szCs w:val="24"/>
              </w:rPr>
              <w:t xml:space="preserve">aterials </w:t>
            </w:r>
            <w:r>
              <w:rPr>
                <w:rFonts w:ascii="Times New Roman" w:eastAsia="Times New Roman" w:hAnsi="Times New Roman" w:cs="Times New Roman"/>
                <w:sz w:val="24"/>
                <w:szCs w:val="24"/>
              </w:rPr>
              <w:t xml:space="preserve">are </w:t>
            </w:r>
            <w:r w:rsidRPr="00A0446A">
              <w:rPr>
                <w:rFonts w:ascii="Times New Roman" w:eastAsia="Times New Roman" w:hAnsi="Times New Roman" w:cs="Times New Roman"/>
                <w:sz w:val="24"/>
                <w:szCs w:val="24"/>
              </w:rPr>
              <w:t xml:space="preserve">available for counselors, family, and the community. Lessons are 15 minutes each. </w:t>
            </w:r>
          </w:p>
          <w:p w14:paraId="248CC43D" w14:textId="77777777"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hideMark/>
          </w:tcPr>
          <w:p w14:paraId="47511886" w14:textId="0C8AF162" w:rsidR="00304026" w:rsidRPr="00A0446A" w:rsidRDefault="00304026"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1386B">
              <w:rPr>
                <w:rFonts w:ascii="Times New Roman" w:eastAsia="Times New Roman" w:hAnsi="Times New Roman" w:cs="Times New Roman"/>
                <w:sz w:val="24"/>
                <w:szCs w:val="24"/>
              </w:rPr>
              <w:t>houghts-actions-</w:t>
            </w:r>
            <w:r w:rsidRPr="00A0446A">
              <w:rPr>
                <w:rFonts w:ascii="Times New Roman" w:eastAsia="Times New Roman" w:hAnsi="Times New Roman" w:cs="Times New Roman"/>
                <w:sz w:val="24"/>
                <w:szCs w:val="24"/>
              </w:rPr>
              <w:t>feelings</w:t>
            </w:r>
          </w:p>
        </w:tc>
        <w:tc>
          <w:tcPr>
            <w:tcW w:w="0" w:type="auto"/>
            <w:tcMar>
              <w:top w:w="0" w:type="dxa"/>
              <w:left w:w="45" w:type="dxa"/>
              <w:bottom w:w="0" w:type="dxa"/>
              <w:right w:w="45" w:type="dxa"/>
            </w:tcMar>
            <w:hideMark/>
          </w:tcPr>
          <w:p w14:paraId="0D26A7A5"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ESMH </w:t>
            </w:r>
          </w:p>
          <w:p w14:paraId="1EFA2C0D"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SAMSHA</w:t>
            </w:r>
          </w:p>
          <w:p w14:paraId="7E78B0A8" w14:textId="77777777" w:rsidR="00304026" w:rsidRPr="00A0446A" w:rsidRDefault="00304026" w:rsidP="00304026">
            <w:pPr>
              <w:spacing w:after="0" w:line="240" w:lineRule="auto"/>
              <w:rPr>
                <w:rFonts w:ascii="Times New Roman" w:eastAsia="Times New Roman" w:hAnsi="Times New Roman" w:cs="Times New Roman"/>
                <w:sz w:val="24"/>
                <w:szCs w:val="24"/>
              </w:rPr>
            </w:pPr>
          </w:p>
        </w:tc>
      </w:tr>
      <w:tr w:rsidR="00304026" w:rsidRPr="00A0446A" w14:paraId="791FBF07" w14:textId="77777777" w:rsidTr="002E35AD">
        <w:trPr>
          <w:trHeight w:val="1080"/>
        </w:trPr>
        <w:tc>
          <w:tcPr>
            <w:tcW w:w="1730" w:type="dxa"/>
            <w:tcMar>
              <w:top w:w="0" w:type="dxa"/>
              <w:left w:w="45" w:type="dxa"/>
              <w:bottom w:w="0" w:type="dxa"/>
              <w:right w:w="45" w:type="dxa"/>
            </w:tcMar>
            <w:hideMark/>
          </w:tcPr>
          <w:p w14:paraId="586E62E3" w14:textId="77777777" w:rsidR="00304026" w:rsidRPr="00715B43" w:rsidRDefault="00304026" w:rsidP="00304026">
            <w:pPr>
              <w:spacing w:after="0" w:line="240" w:lineRule="auto"/>
              <w:rPr>
                <w:rFonts w:ascii="Times New Roman" w:eastAsia="Times New Roman" w:hAnsi="Times New Roman" w:cs="Times New Roman"/>
                <w:i/>
                <w:sz w:val="24"/>
                <w:szCs w:val="24"/>
              </w:rPr>
            </w:pPr>
            <w:r w:rsidRPr="00715B43">
              <w:rPr>
                <w:rFonts w:ascii="Times New Roman" w:eastAsia="Times New Roman" w:hAnsi="Times New Roman" w:cs="Times New Roman"/>
                <w:i/>
                <w:sz w:val="24"/>
                <w:szCs w:val="24"/>
              </w:rPr>
              <w:t xml:space="preserve">Project </w:t>
            </w:r>
          </w:p>
          <w:p w14:paraId="1DD495AE" w14:textId="616DCBE6" w:rsidR="00304026" w:rsidRPr="00A0446A" w:rsidRDefault="00304026"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ACHIEVE</w:t>
            </w:r>
            <w:r w:rsidRPr="00A0446A">
              <w:rPr>
                <w:rFonts w:ascii="Times New Roman" w:eastAsia="Times New Roman" w:hAnsi="Times New Roman" w:cs="Times New Roman"/>
                <w:sz w:val="24"/>
                <w:szCs w:val="24"/>
              </w:rPr>
              <w:t xml:space="preserve"> </w:t>
            </w:r>
            <w:r w:rsidR="000B7388">
              <w:rPr>
                <w:rFonts w:ascii="Times New Roman" w:eastAsia="Times New Roman" w:hAnsi="Times New Roman" w:cs="Times New Roman"/>
                <w:sz w:val="24"/>
                <w:szCs w:val="24"/>
              </w:rPr>
              <w:t xml:space="preserve">(Knoff, </w:t>
            </w:r>
            <w:r w:rsidR="00BF6AFB">
              <w:rPr>
                <w:rFonts w:ascii="Times New Roman" w:eastAsia="Times New Roman" w:hAnsi="Times New Roman" w:cs="Times New Roman"/>
                <w:sz w:val="24"/>
                <w:szCs w:val="24"/>
              </w:rPr>
              <w:t xml:space="preserve">2001)/Various materials available at </w:t>
            </w:r>
            <w:hyperlink r:id="rId8" w:history="1">
              <w:r w:rsidR="00BF6AFB" w:rsidRPr="00FA05B0">
                <w:rPr>
                  <w:rStyle w:val="Hyperlink"/>
                  <w:rFonts w:ascii="Times New Roman" w:eastAsia="Times New Roman" w:hAnsi="Times New Roman" w:cs="Times New Roman"/>
                  <w:sz w:val="24"/>
                  <w:szCs w:val="24"/>
                </w:rPr>
                <w:t>www.projectachieve.info</w:t>
              </w:r>
            </w:hyperlink>
            <w:r w:rsidR="00BF6AFB">
              <w:rPr>
                <w:rFonts w:ascii="Times New Roman" w:eastAsia="Times New Roman" w:hAnsi="Times New Roman" w:cs="Times New Roman"/>
                <w:sz w:val="24"/>
                <w:szCs w:val="24"/>
              </w:rPr>
              <w:t xml:space="preserve"> </w:t>
            </w:r>
          </w:p>
        </w:tc>
        <w:tc>
          <w:tcPr>
            <w:tcW w:w="1310" w:type="dxa"/>
            <w:tcMar>
              <w:top w:w="0" w:type="dxa"/>
              <w:left w:w="45" w:type="dxa"/>
              <w:bottom w:w="0" w:type="dxa"/>
              <w:right w:w="45" w:type="dxa"/>
            </w:tcMar>
            <w:hideMark/>
          </w:tcPr>
          <w:p w14:paraId="7F7EE74F" w14:textId="5D1B78CD" w:rsidR="00304026" w:rsidRPr="00A0446A" w:rsidRDefault="00803AD8"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00304026" w:rsidRPr="00A0446A">
              <w:rPr>
                <w:rFonts w:ascii="Times New Roman" w:eastAsia="Times New Roman" w:hAnsi="Times New Roman" w:cs="Times New Roman"/>
                <w:sz w:val="24"/>
                <w:szCs w:val="24"/>
              </w:rPr>
              <w:t>3 to 14</w:t>
            </w:r>
          </w:p>
        </w:tc>
        <w:tc>
          <w:tcPr>
            <w:tcW w:w="0" w:type="auto"/>
            <w:tcMar>
              <w:top w:w="0" w:type="dxa"/>
              <w:left w:w="45" w:type="dxa"/>
              <w:bottom w:w="0" w:type="dxa"/>
              <w:right w:w="45" w:type="dxa"/>
            </w:tcMar>
            <w:hideMark/>
          </w:tcPr>
          <w:p w14:paraId="427CBD42"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hideMark/>
          </w:tcPr>
          <w:p w14:paraId="467554AF"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Social emotional competencies, academics, and reducing behavioral problems</w:t>
            </w:r>
          </w:p>
        </w:tc>
        <w:tc>
          <w:tcPr>
            <w:tcW w:w="0" w:type="auto"/>
            <w:tcMar>
              <w:top w:w="0" w:type="dxa"/>
              <w:left w:w="45" w:type="dxa"/>
              <w:bottom w:w="0" w:type="dxa"/>
              <w:right w:w="45" w:type="dxa"/>
            </w:tcMar>
            <w:hideMark/>
          </w:tcPr>
          <w:p w14:paraId="49BFF5B3" w14:textId="4C340F58" w:rsidR="00304026"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Focus is </w:t>
            </w:r>
            <w:r>
              <w:rPr>
                <w:rFonts w:ascii="Times New Roman" w:eastAsia="Times New Roman" w:hAnsi="Times New Roman" w:cs="Times New Roman"/>
                <w:sz w:val="24"/>
                <w:szCs w:val="24"/>
              </w:rPr>
              <w:t>on</w:t>
            </w:r>
            <w:r w:rsidRPr="00A0446A">
              <w:rPr>
                <w:rFonts w:ascii="Times New Roman" w:eastAsia="Times New Roman" w:hAnsi="Times New Roman" w:cs="Times New Roman"/>
                <w:sz w:val="24"/>
                <w:szCs w:val="24"/>
              </w:rPr>
              <w:t xml:space="preserve"> consultation </w:t>
            </w:r>
            <w:r>
              <w:rPr>
                <w:rFonts w:ascii="Times New Roman" w:eastAsia="Times New Roman" w:hAnsi="Times New Roman" w:cs="Times New Roman"/>
                <w:sz w:val="24"/>
                <w:szCs w:val="24"/>
              </w:rPr>
              <w:t xml:space="preserve">with school personnel </w:t>
            </w:r>
            <w:r w:rsidRPr="00A0446A">
              <w:rPr>
                <w:rFonts w:ascii="Times New Roman" w:eastAsia="Times New Roman" w:hAnsi="Times New Roman" w:cs="Times New Roman"/>
                <w:sz w:val="24"/>
                <w:szCs w:val="24"/>
              </w:rPr>
              <w:t>t</w:t>
            </w:r>
            <w:r>
              <w:rPr>
                <w:rFonts w:ascii="Times New Roman" w:eastAsia="Times New Roman" w:hAnsi="Times New Roman" w:cs="Times New Roman"/>
                <w:sz w:val="24"/>
                <w:szCs w:val="24"/>
              </w:rPr>
              <w:t>o improve student achievement;</w:t>
            </w:r>
            <w:r w:rsidRPr="00A0446A">
              <w:rPr>
                <w:rFonts w:ascii="Times New Roman" w:eastAsia="Times New Roman" w:hAnsi="Times New Roman" w:cs="Times New Roman"/>
                <w:sz w:val="24"/>
                <w:szCs w:val="24"/>
              </w:rPr>
              <w:t xml:space="preserve"> positiv</w:t>
            </w:r>
            <w:r>
              <w:rPr>
                <w:rFonts w:ascii="Times New Roman" w:eastAsia="Times New Roman" w:hAnsi="Times New Roman" w:cs="Times New Roman"/>
                <w:sz w:val="24"/>
                <w:szCs w:val="24"/>
              </w:rPr>
              <w:t>e school and classroom climates;</w:t>
            </w:r>
            <w:r w:rsidRPr="00A0446A">
              <w:rPr>
                <w:rFonts w:ascii="Times New Roman" w:eastAsia="Times New Roman" w:hAnsi="Times New Roman" w:cs="Times New Roman"/>
                <w:sz w:val="24"/>
                <w:szCs w:val="24"/>
              </w:rPr>
              <w:t xml:space="preserve"> effective teaching and instruction</w:t>
            </w:r>
            <w:r>
              <w:rPr>
                <w:rFonts w:ascii="Times New Roman" w:eastAsia="Times New Roman" w:hAnsi="Times New Roman" w:cs="Times New Roman"/>
                <w:sz w:val="24"/>
                <w:szCs w:val="24"/>
              </w:rPr>
              <w:t>; and parent and community outreach/</w:t>
            </w:r>
            <w:r w:rsidRPr="00A0446A">
              <w:rPr>
                <w:rFonts w:ascii="Times New Roman" w:eastAsia="Times New Roman" w:hAnsi="Times New Roman" w:cs="Times New Roman"/>
                <w:sz w:val="24"/>
                <w:szCs w:val="24"/>
              </w:rPr>
              <w:t xml:space="preserve"> involvement. </w:t>
            </w:r>
            <w:r>
              <w:rPr>
                <w:rFonts w:ascii="Times New Roman" w:eastAsia="Times New Roman" w:hAnsi="Times New Roman" w:cs="Times New Roman"/>
                <w:sz w:val="24"/>
                <w:szCs w:val="24"/>
              </w:rPr>
              <w:t>Scaled up</w:t>
            </w:r>
            <w:r w:rsidRPr="00A0446A">
              <w:rPr>
                <w:rFonts w:ascii="Times New Roman" w:eastAsia="Times New Roman" w:hAnsi="Times New Roman" w:cs="Times New Roman"/>
                <w:sz w:val="24"/>
                <w:szCs w:val="24"/>
              </w:rPr>
              <w:t xml:space="preserve"> across 3 years, each program is tailored to needs of </w:t>
            </w:r>
            <w:r w:rsidRPr="00A0446A">
              <w:rPr>
                <w:rFonts w:ascii="Times New Roman" w:eastAsia="Times New Roman" w:hAnsi="Times New Roman" w:cs="Times New Roman"/>
                <w:sz w:val="24"/>
                <w:szCs w:val="24"/>
              </w:rPr>
              <w:lastRenderedPageBreak/>
              <w:t xml:space="preserve">the particular school. </w:t>
            </w:r>
            <w:r w:rsidR="00BF6AFB">
              <w:rPr>
                <w:rFonts w:ascii="Times New Roman" w:eastAsia="Times New Roman" w:hAnsi="Times New Roman" w:cs="Times New Roman"/>
                <w:sz w:val="24"/>
                <w:szCs w:val="24"/>
              </w:rPr>
              <w:t>Includes the Stop and Think Social Skills Program.</w:t>
            </w:r>
          </w:p>
          <w:p w14:paraId="1E3E90E6" w14:textId="77777777"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hideMark/>
          </w:tcPr>
          <w:p w14:paraId="61497A6E"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lastRenderedPageBreak/>
              <w:t>Highly focused on behavioral components of CBT. Included because the program has a strong evidence base in promoting social and emotional competencies.</w:t>
            </w:r>
          </w:p>
        </w:tc>
        <w:tc>
          <w:tcPr>
            <w:tcW w:w="0" w:type="auto"/>
            <w:tcMar>
              <w:top w:w="0" w:type="dxa"/>
              <w:left w:w="45" w:type="dxa"/>
              <w:bottom w:w="0" w:type="dxa"/>
              <w:right w:w="45" w:type="dxa"/>
            </w:tcMar>
            <w:hideMark/>
          </w:tcPr>
          <w:p w14:paraId="5AEAB49D"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ESMH, CASEL, SAMHSA</w:t>
            </w:r>
          </w:p>
        </w:tc>
      </w:tr>
      <w:tr w:rsidR="00304026" w:rsidRPr="00A0446A" w14:paraId="0EB770F1" w14:textId="77777777" w:rsidTr="002E35AD">
        <w:trPr>
          <w:trHeight w:val="68"/>
        </w:trPr>
        <w:tc>
          <w:tcPr>
            <w:tcW w:w="1730" w:type="dxa"/>
            <w:tcMar>
              <w:top w:w="0" w:type="dxa"/>
              <w:left w:w="45" w:type="dxa"/>
              <w:bottom w:w="0" w:type="dxa"/>
              <w:right w:w="45" w:type="dxa"/>
            </w:tcMar>
          </w:tcPr>
          <w:p w14:paraId="51F06122" w14:textId="7D4FC02F" w:rsidR="00304026" w:rsidRPr="00A0446A" w:rsidRDefault="00304026" w:rsidP="00304026">
            <w:pPr>
              <w:spacing w:after="0" w:line="240" w:lineRule="auto"/>
              <w:rPr>
                <w:rFonts w:ascii="Times New Roman" w:eastAsia="Times New Roman" w:hAnsi="Times New Roman" w:cs="Times New Roman"/>
                <w:sz w:val="24"/>
                <w:szCs w:val="24"/>
              </w:rPr>
            </w:pPr>
          </w:p>
        </w:tc>
        <w:tc>
          <w:tcPr>
            <w:tcW w:w="1310" w:type="dxa"/>
            <w:tcMar>
              <w:top w:w="0" w:type="dxa"/>
              <w:left w:w="45" w:type="dxa"/>
              <w:bottom w:w="0" w:type="dxa"/>
              <w:right w:w="45" w:type="dxa"/>
            </w:tcMar>
          </w:tcPr>
          <w:p w14:paraId="0DCB3D48" w14:textId="6A19DD68"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48FAA429" w14:textId="61613ACE"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52788ACA" w14:textId="445DE684"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757155AD" w14:textId="6780698B"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17F0B613" w14:textId="73538E20" w:rsidR="00304026" w:rsidRPr="00A0446A" w:rsidRDefault="00304026" w:rsidP="00304026">
            <w:pPr>
              <w:spacing w:after="0" w:line="240" w:lineRule="auto"/>
              <w:rPr>
                <w:rFonts w:ascii="Times New Roman" w:eastAsia="Times New Roman" w:hAnsi="Times New Roman" w:cs="Times New Roman"/>
                <w:sz w:val="24"/>
                <w:szCs w:val="24"/>
              </w:rPr>
            </w:pPr>
          </w:p>
        </w:tc>
        <w:tc>
          <w:tcPr>
            <w:tcW w:w="0" w:type="auto"/>
            <w:tcMar>
              <w:top w:w="0" w:type="dxa"/>
              <w:left w:w="45" w:type="dxa"/>
              <w:bottom w:w="0" w:type="dxa"/>
              <w:right w:w="45" w:type="dxa"/>
            </w:tcMar>
          </w:tcPr>
          <w:p w14:paraId="0885C3DB" w14:textId="1713F2BA" w:rsidR="00304026" w:rsidRPr="00A0446A" w:rsidRDefault="00304026" w:rsidP="00304026">
            <w:pPr>
              <w:spacing w:after="0" w:line="240" w:lineRule="auto"/>
              <w:rPr>
                <w:rFonts w:ascii="Times New Roman" w:eastAsia="Times New Roman" w:hAnsi="Times New Roman" w:cs="Times New Roman"/>
                <w:sz w:val="24"/>
                <w:szCs w:val="24"/>
              </w:rPr>
            </w:pPr>
          </w:p>
        </w:tc>
      </w:tr>
      <w:tr w:rsidR="00304026" w:rsidRPr="00A0446A" w14:paraId="0A1A7BE5" w14:textId="77777777" w:rsidTr="00304026">
        <w:trPr>
          <w:trHeight w:val="255"/>
        </w:trPr>
        <w:tc>
          <w:tcPr>
            <w:tcW w:w="1730" w:type="dxa"/>
            <w:tcMar>
              <w:top w:w="0" w:type="dxa"/>
              <w:left w:w="45" w:type="dxa"/>
              <w:bottom w:w="0" w:type="dxa"/>
              <w:right w:w="45" w:type="dxa"/>
            </w:tcMar>
            <w:hideMark/>
          </w:tcPr>
          <w:p w14:paraId="2212844E" w14:textId="019D1506" w:rsidR="00304026" w:rsidRDefault="00304026"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Second Step</w:t>
            </w:r>
            <w:r w:rsidR="00803AD8">
              <w:rPr>
                <w:rFonts w:ascii="Times New Roman" w:eastAsia="Times New Roman" w:hAnsi="Times New Roman" w:cs="Times New Roman"/>
                <w:sz w:val="24"/>
                <w:szCs w:val="24"/>
              </w:rPr>
              <w:t xml:space="preserve"> (Committee for Children, 2011)/Available at </w:t>
            </w:r>
            <w:hyperlink r:id="rId9" w:history="1">
              <w:r w:rsidR="00803AD8" w:rsidRPr="009769A0">
                <w:rPr>
                  <w:rStyle w:val="Hyperlink"/>
                  <w:rFonts w:ascii="Times New Roman" w:eastAsia="Times New Roman" w:hAnsi="Times New Roman" w:cs="Times New Roman"/>
                  <w:sz w:val="24"/>
                  <w:szCs w:val="24"/>
                </w:rPr>
                <w:t>www.cfchildren.org/SecondStep</w:t>
              </w:r>
            </w:hyperlink>
          </w:p>
          <w:p w14:paraId="404DAFBA" w14:textId="77777777" w:rsidR="00803AD8" w:rsidRDefault="00803AD8" w:rsidP="00304026">
            <w:pPr>
              <w:spacing w:after="0" w:line="240" w:lineRule="auto"/>
              <w:rPr>
                <w:rFonts w:ascii="Times New Roman" w:eastAsia="Times New Roman" w:hAnsi="Times New Roman" w:cs="Times New Roman"/>
                <w:sz w:val="24"/>
                <w:szCs w:val="24"/>
              </w:rPr>
            </w:pPr>
          </w:p>
          <w:p w14:paraId="2E7492DC" w14:textId="1C4F1CD9" w:rsidR="00803AD8" w:rsidRPr="00A0446A" w:rsidRDefault="00803AD8" w:rsidP="00304026">
            <w:pPr>
              <w:spacing w:after="0" w:line="240" w:lineRule="auto"/>
              <w:rPr>
                <w:rFonts w:ascii="Times New Roman" w:eastAsia="Times New Roman" w:hAnsi="Times New Roman" w:cs="Times New Roman"/>
                <w:sz w:val="24"/>
                <w:szCs w:val="24"/>
              </w:rPr>
            </w:pPr>
          </w:p>
        </w:tc>
        <w:tc>
          <w:tcPr>
            <w:tcW w:w="1310" w:type="dxa"/>
            <w:tcMar>
              <w:top w:w="0" w:type="dxa"/>
              <w:left w:w="45" w:type="dxa"/>
              <w:bottom w:w="0" w:type="dxa"/>
              <w:right w:w="45" w:type="dxa"/>
            </w:tcMar>
            <w:hideMark/>
          </w:tcPr>
          <w:p w14:paraId="4932DC6F" w14:textId="023C2B39"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PreK-8</w:t>
            </w:r>
          </w:p>
        </w:tc>
        <w:tc>
          <w:tcPr>
            <w:tcW w:w="0" w:type="auto"/>
            <w:tcMar>
              <w:top w:w="0" w:type="dxa"/>
              <w:left w:w="45" w:type="dxa"/>
              <w:bottom w:w="0" w:type="dxa"/>
              <w:right w:w="45" w:type="dxa"/>
            </w:tcMar>
            <w:hideMark/>
          </w:tcPr>
          <w:p w14:paraId="3F3F7859"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hideMark/>
          </w:tcPr>
          <w:p w14:paraId="00F8C900"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Social competence and self-regulation </w:t>
            </w:r>
          </w:p>
        </w:tc>
        <w:tc>
          <w:tcPr>
            <w:tcW w:w="0" w:type="auto"/>
            <w:tcMar>
              <w:top w:w="0" w:type="dxa"/>
              <w:left w:w="45" w:type="dxa"/>
              <w:bottom w:w="0" w:type="dxa"/>
              <w:right w:w="45" w:type="dxa"/>
            </w:tcMar>
            <w:hideMark/>
          </w:tcPr>
          <w:p w14:paraId="6441A4F3" w14:textId="743B9EA0" w:rsidR="00304026" w:rsidRDefault="00304026" w:rsidP="00304026">
            <w:pPr>
              <w:spacing w:after="0" w:line="240" w:lineRule="auto"/>
              <w:rPr>
                <w:rFonts w:ascii="Times New Roman" w:eastAsia="Times New Roman" w:hAnsi="Times New Roman" w:cs="Times New Roman"/>
                <w:color w:val="000000"/>
                <w:sz w:val="24"/>
                <w:szCs w:val="24"/>
              </w:rPr>
            </w:pPr>
            <w:r w:rsidRPr="00A0446A">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younger children</w:t>
            </w:r>
            <w:r w:rsidRPr="00A0446A">
              <w:rPr>
                <w:rFonts w:ascii="Times New Roman" w:eastAsia="Times New Roman" w:hAnsi="Times New Roman" w:cs="Times New Roman"/>
                <w:color w:val="000000"/>
                <w:sz w:val="24"/>
                <w:szCs w:val="24"/>
              </w:rPr>
              <w:t>, the daily activities only take 5-10 minutes</w:t>
            </w:r>
            <w:r>
              <w:rPr>
                <w:rFonts w:ascii="Times New Roman" w:eastAsia="Times New Roman" w:hAnsi="Times New Roman" w:cs="Times New Roman"/>
                <w:color w:val="000000"/>
                <w:sz w:val="24"/>
                <w:szCs w:val="24"/>
              </w:rPr>
              <w:t xml:space="preserve">. In </w:t>
            </w:r>
            <w:r w:rsidRPr="00A0446A">
              <w:rPr>
                <w:rFonts w:ascii="Times New Roman" w:eastAsia="Times New Roman" w:hAnsi="Times New Roman" w:cs="Times New Roman"/>
                <w:color w:val="000000"/>
                <w:sz w:val="24"/>
                <w:szCs w:val="24"/>
              </w:rPr>
              <w:t>middle school</w:t>
            </w:r>
            <w:r>
              <w:rPr>
                <w:rFonts w:ascii="Times New Roman" w:eastAsia="Times New Roman" w:hAnsi="Times New Roman" w:cs="Times New Roman"/>
                <w:color w:val="000000"/>
                <w:sz w:val="24"/>
                <w:szCs w:val="24"/>
              </w:rPr>
              <w:t xml:space="preserve">, </w:t>
            </w:r>
            <w:r w:rsidRPr="00A0446A">
              <w:rPr>
                <w:rFonts w:ascii="Times New Roman" w:eastAsia="Times New Roman" w:hAnsi="Times New Roman" w:cs="Times New Roman"/>
                <w:color w:val="000000"/>
                <w:sz w:val="24"/>
                <w:szCs w:val="24"/>
              </w:rPr>
              <w:t xml:space="preserve">units are taught once/week for 50 minutes or twice/week for 25 minutes. Example of units </w:t>
            </w:r>
            <w:r>
              <w:rPr>
                <w:rFonts w:ascii="Times New Roman" w:eastAsia="Times New Roman" w:hAnsi="Times New Roman" w:cs="Times New Roman"/>
                <w:color w:val="000000"/>
                <w:sz w:val="24"/>
                <w:szCs w:val="24"/>
              </w:rPr>
              <w:t xml:space="preserve">for younger children </w:t>
            </w:r>
            <w:r w:rsidRPr="00A0446A">
              <w:rPr>
                <w:rFonts w:ascii="Times New Roman" w:eastAsia="Times New Roman" w:hAnsi="Times New Roman" w:cs="Times New Roman"/>
                <w:color w:val="000000"/>
                <w:sz w:val="24"/>
                <w:szCs w:val="24"/>
              </w:rPr>
              <w:t>include: Skills for Learning, Empathy, Emotion Management, Friendship Skills and Problem-Solving, and Transitioning to Kindergarten</w:t>
            </w:r>
            <w:r>
              <w:rPr>
                <w:rFonts w:ascii="Times New Roman" w:eastAsia="Times New Roman" w:hAnsi="Times New Roman" w:cs="Times New Roman"/>
                <w:color w:val="000000"/>
                <w:sz w:val="24"/>
                <w:szCs w:val="24"/>
              </w:rPr>
              <w:t>. Lessons for o</w:t>
            </w:r>
            <w:r w:rsidRPr="00A0446A">
              <w:rPr>
                <w:rFonts w:ascii="Times New Roman" w:eastAsia="Times New Roman" w:hAnsi="Times New Roman" w:cs="Times New Roman"/>
                <w:color w:val="000000"/>
                <w:sz w:val="24"/>
                <w:szCs w:val="24"/>
              </w:rPr>
              <w:t xml:space="preserve">lder children </w:t>
            </w:r>
            <w:r>
              <w:rPr>
                <w:rFonts w:ascii="Times New Roman" w:eastAsia="Times New Roman" w:hAnsi="Times New Roman" w:cs="Times New Roman"/>
                <w:color w:val="000000"/>
                <w:sz w:val="24"/>
                <w:szCs w:val="24"/>
              </w:rPr>
              <w:t>include</w:t>
            </w:r>
            <w:r w:rsidRPr="00A0446A">
              <w:rPr>
                <w:rFonts w:ascii="Times New Roman" w:eastAsia="Times New Roman" w:hAnsi="Times New Roman" w:cs="Times New Roman"/>
                <w:color w:val="000000"/>
                <w:sz w:val="24"/>
                <w:szCs w:val="24"/>
              </w:rPr>
              <w:t xml:space="preserve"> Communication, Bully Prevention, and Substance Abuse Prevention, and Goal Setting.</w:t>
            </w:r>
          </w:p>
          <w:p w14:paraId="6343B03B" w14:textId="77777777" w:rsidR="00304026" w:rsidRPr="00A0446A" w:rsidRDefault="00304026" w:rsidP="00304026">
            <w:pPr>
              <w:spacing w:after="0" w:line="240" w:lineRule="auto"/>
              <w:rPr>
                <w:rFonts w:ascii="Times New Roman" w:eastAsia="Times New Roman" w:hAnsi="Times New Roman" w:cs="Times New Roman"/>
                <w:color w:val="000000"/>
                <w:sz w:val="24"/>
                <w:szCs w:val="24"/>
              </w:rPr>
            </w:pPr>
          </w:p>
        </w:tc>
        <w:tc>
          <w:tcPr>
            <w:tcW w:w="0" w:type="auto"/>
            <w:tcMar>
              <w:top w:w="0" w:type="dxa"/>
              <w:left w:w="45" w:type="dxa"/>
              <w:bottom w:w="0" w:type="dxa"/>
              <w:right w:w="45" w:type="dxa"/>
            </w:tcMar>
            <w:hideMark/>
          </w:tcPr>
          <w:p w14:paraId="36CCC038"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How thoughts impact behavior, emotion regulation skills, problem solving</w:t>
            </w:r>
          </w:p>
        </w:tc>
        <w:tc>
          <w:tcPr>
            <w:tcW w:w="0" w:type="auto"/>
            <w:tcMar>
              <w:top w:w="0" w:type="dxa"/>
              <w:left w:w="45" w:type="dxa"/>
              <w:bottom w:w="0" w:type="dxa"/>
              <w:right w:w="45" w:type="dxa"/>
            </w:tcMar>
            <w:hideMark/>
          </w:tcPr>
          <w:p w14:paraId="67F70227" w14:textId="77777777" w:rsidR="00304026" w:rsidRPr="00A0446A" w:rsidRDefault="00304026" w:rsidP="00304026">
            <w:pPr>
              <w:spacing w:after="0" w:line="240" w:lineRule="auto"/>
              <w:rPr>
                <w:rFonts w:ascii="Times New Roman" w:eastAsia="Times New Roman" w:hAnsi="Times New Roman" w:cs="Times New Roman"/>
                <w:color w:val="000000"/>
                <w:sz w:val="24"/>
                <w:szCs w:val="24"/>
              </w:rPr>
            </w:pPr>
            <w:r w:rsidRPr="00A0446A">
              <w:rPr>
                <w:rFonts w:ascii="Times New Roman" w:eastAsia="Times New Roman" w:hAnsi="Times New Roman" w:cs="Times New Roman"/>
                <w:color w:val="000000"/>
                <w:sz w:val="24"/>
                <w:szCs w:val="24"/>
              </w:rPr>
              <w:t>ESMH, CASEL, SAMHSA</w:t>
            </w:r>
          </w:p>
        </w:tc>
      </w:tr>
      <w:tr w:rsidR="00304026" w:rsidRPr="00A0446A" w14:paraId="0B6D8EB2" w14:textId="77777777" w:rsidTr="00304026">
        <w:trPr>
          <w:trHeight w:val="255"/>
        </w:trPr>
        <w:tc>
          <w:tcPr>
            <w:tcW w:w="1730" w:type="dxa"/>
            <w:tcMar>
              <w:top w:w="0" w:type="dxa"/>
              <w:left w:w="45" w:type="dxa"/>
              <w:bottom w:w="0" w:type="dxa"/>
              <w:right w:w="45" w:type="dxa"/>
            </w:tcMar>
            <w:hideMark/>
          </w:tcPr>
          <w:p w14:paraId="2267F766" w14:textId="77777777" w:rsidR="00715B43" w:rsidRDefault="00304026" w:rsidP="00715B43">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lastRenderedPageBreak/>
              <w:t>SkillStreaming</w:t>
            </w:r>
          </w:p>
          <w:p w14:paraId="350FBEFB" w14:textId="098AC459" w:rsidR="00304026" w:rsidRPr="00A0446A" w:rsidRDefault="00BF6AFB" w:rsidP="00715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(McGinnis, 2009)/</w:t>
            </w:r>
            <w:r w:rsidR="00715B43">
              <w:rPr>
                <w:rFonts w:ascii="Times New Roman" w:eastAsia="Times New Roman" w:hAnsi="Times New Roman" w:cs="Times New Roman"/>
                <w:sz w:val="24"/>
                <w:szCs w:val="24"/>
              </w:rPr>
              <w:t xml:space="preserve">Programs for </w:t>
            </w:r>
            <w:r>
              <w:rPr>
                <w:rFonts w:ascii="Times New Roman" w:eastAsia="Times New Roman" w:hAnsi="Times New Roman" w:cs="Times New Roman"/>
                <w:sz w:val="24"/>
                <w:szCs w:val="24"/>
              </w:rPr>
              <w:t xml:space="preserve">early childhood, elementary, and </w:t>
            </w:r>
            <w:r w:rsidR="00715B43">
              <w:rPr>
                <w:rFonts w:ascii="Times New Roman" w:eastAsia="Times New Roman" w:hAnsi="Times New Roman" w:cs="Times New Roman"/>
                <w:sz w:val="24"/>
                <w:szCs w:val="24"/>
              </w:rPr>
              <w:t>adolescence</w:t>
            </w:r>
            <w:r>
              <w:rPr>
                <w:rFonts w:ascii="Times New Roman" w:eastAsia="Times New Roman" w:hAnsi="Times New Roman" w:cs="Times New Roman"/>
                <w:sz w:val="24"/>
                <w:szCs w:val="24"/>
              </w:rPr>
              <w:t xml:space="preserve"> </w:t>
            </w:r>
            <w:r w:rsidR="00715B43">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 xml:space="preserve">at </w:t>
            </w:r>
            <w:hyperlink r:id="rId10" w:history="1">
              <w:r w:rsidRPr="00FA05B0">
                <w:rPr>
                  <w:rStyle w:val="Hyperlink"/>
                  <w:rFonts w:ascii="Times New Roman" w:eastAsia="Times New Roman" w:hAnsi="Times New Roman" w:cs="Times New Roman"/>
                  <w:sz w:val="24"/>
                  <w:szCs w:val="24"/>
                </w:rPr>
                <w:t>www.skillstreaming.com</w:t>
              </w:r>
            </w:hyperlink>
            <w:r>
              <w:rPr>
                <w:rFonts w:ascii="Times New Roman" w:eastAsia="Times New Roman" w:hAnsi="Times New Roman" w:cs="Times New Roman"/>
                <w:sz w:val="24"/>
                <w:szCs w:val="24"/>
              </w:rPr>
              <w:t xml:space="preserve">. </w:t>
            </w:r>
          </w:p>
        </w:tc>
        <w:tc>
          <w:tcPr>
            <w:tcW w:w="1310" w:type="dxa"/>
            <w:tcMar>
              <w:top w:w="0" w:type="dxa"/>
              <w:left w:w="45" w:type="dxa"/>
              <w:bottom w:w="0" w:type="dxa"/>
              <w:right w:w="45" w:type="dxa"/>
            </w:tcMar>
            <w:hideMark/>
          </w:tcPr>
          <w:p w14:paraId="381E8544" w14:textId="210C1B73" w:rsidR="00304026" w:rsidRPr="00A0446A" w:rsidRDefault="00803AD8" w:rsidP="00304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childhood, elementary, adolescence</w:t>
            </w:r>
            <w:r w:rsidR="00304026" w:rsidRPr="00A0446A">
              <w:rPr>
                <w:rFonts w:ascii="Times New Roman" w:eastAsia="Times New Roman" w:hAnsi="Times New Roman" w:cs="Times New Roman"/>
                <w:sz w:val="24"/>
                <w:szCs w:val="24"/>
              </w:rPr>
              <w:t xml:space="preserve"> </w:t>
            </w:r>
          </w:p>
        </w:tc>
        <w:tc>
          <w:tcPr>
            <w:tcW w:w="0" w:type="auto"/>
            <w:tcMar>
              <w:top w:w="0" w:type="dxa"/>
              <w:left w:w="45" w:type="dxa"/>
              <w:bottom w:w="0" w:type="dxa"/>
              <w:right w:w="45" w:type="dxa"/>
            </w:tcMar>
            <w:hideMark/>
          </w:tcPr>
          <w:p w14:paraId="05EB52A1"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hideMark/>
          </w:tcPr>
          <w:p w14:paraId="2FCDA48F" w14:textId="3F7752B3" w:rsidR="00304026" w:rsidRPr="00A0446A" w:rsidRDefault="00304026" w:rsidP="00304026">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Train social skills;</w:t>
            </w:r>
            <w:r w:rsidRPr="00A0446A">
              <w:rPr>
                <w:rFonts w:ascii="Times New Roman" w:hAnsi="Times New Roman" w:cs="Times New Roman"/>
                <w:color w:val="000000"/>
                <w:sz w:val="24"/>
                <w:szCs w:val="24"/>
              </w:rPr>
              <w:t xml:space="preserve"> teach concepts and behaviors related to emotional functioning</w:t>
            </w:r>
          </w:p>
        </w:tc>
        <w:tc>
          <w:tcPr>
            <w:tcW w:w="0" w:type="auto"/>
            <w:tcMar>
              <w:top w:w="0" w:type="dxa"/>
              <w:left w:w="45" w:type="dxa"/>
              <w:bottom w:w="0" w:type="dxa"/>
              <w:right w:w="45" w:type="dxa"/>
            </w:tcMar>
            <w:hideMark/>
          </w:tcPr>
          <w:p w14:paraId="4561DEB6" w14:textId="77777777" w:rsidR="00304026" w:rsidRDefault="00304026" w:rsidP="00304026">
            <w:pPr>
              <w:spacing w:after="0" w:line="240" w:lineRule="auto"/>
              <w:rPr>
                <w:rFonts w:ascii="Times New Roman" w:eastAsia="Times New Roman" w:hAnsi="Times New Roman" w:cs="Times New Roman"/>
                <w:color w:val="000000"/>
                <w:sz w:val="24"/>
                <w:szCs w:val="24"/>
              </w:rPr>
            </w:pPr>
            <w:r w:rsidRPr="00A0446A">
              <w:rPr>
                <w:rFonts w:ascii="Times New Roman" w:eastAsia="Times New Roman" w:hAnsi="Times New Roman" w:cs="Times New Roman"/>
                <w:color w:val="000000"/>
                <w:sz w:val="24"/>
                <w:szCs w:val="24"/>
              </w:rPr>
              <w:t>Consists of small groups of six to eight students, two sessions per week for one school year, and is considered to be low cost. In early childhood, forty skill lessons are introduced, while elementary level is trained in sixty skill lessons, and adolescents fifty. The main skill areas are listed as social or classroom skills, school-related skills, friendship making skills, ways to deal with feelings, alternatives to aggression, and dealing with stress</w:t>
            </w:r>
            <w:r>
              <w:rPr>
                <w:rFonts w:ascii="Times New Roman" w:eastAsia="Times New Roman" w:hAnsi="Times New Roman" w:cs="Times New Roman"/>
                <w:color w:val="000000"/>
                <w:sz w:val="24"/>
                <w:szCs w:val="24"/>
              </w:rPr>
              <w:t>.</w:t>
            </w:r>
          </w:p>
          <w:p w14:paraId="7F2ED305" w14:textId="77777777" w:rsidR="00304026" w:rsidRPr="00A0446A" w:rsidRDefault="00304026" w:rsidP="00304026">
            <w:pPr>
              <w:spacing w:after="0" w:line="240" w:lineRule="auto"/>
              <w:rPr>
                <w:rFonts w:ascii="Times New Roman" w:eastAsia="Times New Roman" w:hAnsi="Times New Roman" w:cs="Times New Roman"/>
                <w:color w:val="000000"/>
                <w:sz w:val="24"/>
                <w:szCs w:val="24"/>
              </w:rPr>
            </w:pPr>
          </w:p>
        </w:tc>
        <w:tc>
          <w:tcPr>
            <w:tcW w:w="0" w:type="auto"/>
            <w:tcMar>
              <w:top w:w="0" w:type="dxa"/>
              <w:left w:w="45" w:type="dxa"/>
              <w:bottom w:w="0" w:type="dxa"/>
              <w:right w:w="45" w:type="dxa"/>
            </w:tcMar>
            <w:hideMark/>
          </w:tcPr>
          <w:p w14:paraId="42625530"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Cognitive distortions, restructuring, modeling, role playing, performance feedback</w:t>
            </w:r>
          </w:p>
        </w:tc>
        <w:tc>
          <w:tcPr>
            <w:tcW w:w="0" w:type="auto"/>
            <w:tcMar>
              <w:top w:w="0" w:type="dxa"/>
              <w:left w:w="45" w:type="dxa"/>
              <w:bottom w:w="0" w:type="dxa"/>
              <w:right w:w="45" w:type="dxa"/>
            </w:tcMar>
            <w:hideMark/>
          </w:tcPr>
          <w:p w14:paraId="516ADB58" w14:textId="77777777" w:rsidR="00304026" w:rsidRPr="00A0446A" w:rsidRDefault="00304026" w:rsidP="00304026">
            <w:pPr>
              <w:spacing w:after="0" w:line="240" w:lineRule="auto"/>
              <w:rPr>
                <w:rFonts w:ascii="Times New Roman" w:eastAsia="Times New Roman" w:hAnsi="Times New Roman" w:cs="Times New Roman"/>
                <w:color w:val="000000"/>
                <w:sz w:val="24"/>
                <w:szCs w:val="24"/>
              </w:rPr>
            </w:pPr>
            <w:r w:rsidRPr="00A0446A">
              <w:rPr>
                <w:rFonts w:ascii="Times New Roman" w:eastAsia="Times New Roman" w:hAnsi="Times New Roman" w:cs="Times New Roman"/>
                <w:color w:val="000000"/>
                <w:sz w:val="24"/>
                <w:szCs w:val="24"/>
              </w:rPr>
              <w:t>Association for Positive Behavior Support (APBS) includes Skillstreaming on their list of Evidence Based Social Skill Instruction Program</w:t>
            </w:r>
          </w:p>
        </w:tc>
      </w:tr>
      <w:tr w:rsidR="00304026" w:rsidRPr="00A0446A" w14:paraId="5D26C1CA" w14:textId="77777777" w:rsidTr="00304026">
        <w:trPr>
          <w:trHeight w:val="255"/>
        </w:trPr>
        <w:tc>
          <w:tcPr>
            <w:tcW w:w="1730" w:type="dxa"/>
            <w:tcMar>
              <w:top w:w="0" w:type="dxa"/>
              <w:left w:w="45" w:type="dxa"/>
              <w:bottom w:w="0" w:type="dxa"/>
              <w:right w:w="45" w:type="dxa"/>
            </w:tcMar>
            <w:hideMark/>
          </w:tcPr>
          <w:p w14:paraId="05080055" w14:textId="2603970C" w:rsidR="00304026" w:rsidRPr="00A0446A" w:rsidRDefault="00715B43"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Strong Kids</w:t>
            </w:r>
            <w:r>
              <w:rPr>
                <w:rFonts w:ascii="Times New Roman" w:eastAsia="Times New Roman" w:hAnsi="Times New Roman" w:cs="Times New Roman"/>
                <w:sz w:val="24"/>
                <w:szCs w:val="24"/>
              </w:rPr>
              <w:t xml:space="preserve"> (</w:t>
            </w:r>
            <w:r>
              <w:rPr>
                <w:rFonts w:ascii="Times New Roman" w:eastAsia="Times New Roman" w:hAnsi="Times New Roman"/>
                <w:color w:val="333333"/>
                <w:sz w:val="24"/>
                <w:szCs w:val="24"/>
              </w:rPr>
              <w:t>Merrell, Carrizales, Feuerborn,, Gueldner, &amp; Tran (2007)/</w:t>
            </w:r>
            <w:r w:rsidR="00803AD8">
              <w:rPr>
                <w:rFonts w:ascii="Times New Roman" w:eastAsia="Times New Roman" w:hAnsi="Times New Roman"/>
                <w:color w:val="333333"/>
                <w:sz w:val="24"/>
                <w:szCs w:val="24"/>
              </w:rPr>
              <w:t>Available through Amazon and other online book sellers</w:t>
            </w:r>
          </w:p>
        </w:tc>
        <w:tc>
          <w:tcPr>
            <w:tcW w:w="1310" w:type="dxa"/>
            <w:tcMar>
              <w:top w:w="0" w:type="dxa"/>
              <w:left w:w="45" w:type="dxa"/>
              <w:bottom w:w="0" w:type="dxa"/>
              <w:right w:w="45" w:type="dxa"/>
            </w:tcMar>
            <w:hideMark/>
          </w:tcPr>
          <w:p w14:paraId="1F01832A"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K-2, 3-8th, 9th-12</w:t>
            </w:r>
            <w:r w:rsidRPr="004D1F89">
              <w:rPr>
                <w:rFonts w:ascii="Times New Roman" w:eastAsia="Times New Roman" w:hAnsi="Times New Roman" w:cs="Times New Roman"/>
                <w:sz w:val="24"/>
                <w:szCs w:val="24"/>
                <w:vertAlign w:val="superscript"/>
              </w:rPr>
              <w:t>th</w:t>
            </w:r>
          </w:p>
        </w:tc>
        <w:tc>
          <w:tcPr>
            <w:tcW w:w="0" w:type="auto"/>
            <w:tcMar>
              <w:top w:w="0" w:type="dxa"/>
              <w:left w:w="45" w:type="dxa"/>
              <w:bottom w:w="0" w:type="dxa"/>
              <w:right w:w="45" w:type="dxa"/>
            </w:tcMar>
            <w:hideMark/>
          </w:tcPr>
          <w:p w14:paraId="1811A446"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w:t>
            </w:r>
          </w:p>
        </w:tc>
        <w:tc>
          <w:tcPr>
            <w:tcW w:w="0" w:type="auto"/>
            <w:tcMar>
              <w:top w:w="0" w:type="dxa"/>
              <w:left w:w="45" w:type="dxa"/>
              <w:bottom w:w="0" w:type="dxa"/>
              <w:right w:w="45" w:type="dxa"/>
            </w:tcMar>
            <w:hideMark/>
          </w:tcPr>
          <w:p w14:paraId="77D7C5E0"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Teach social-emotional skills, promote resilience, increase coping skills, and strengthen assets</w:t>
            </w:r>
          </w:p>
        </w:tc>
        <w:tc>
          <w:tcPr>
            <w:tcW w:w="0" w:type="auto"/>
            <w:tcMar>
              <w:top w:w="0" w:type="dxa"/>
              <w:left w:w="45" w:type="dxa"/>
              <w:bottom w:w="0" w:type="dxa"/>
              <w:right w:w="45" w:type="dxa"/>
            </w:tcMar>
            <w:hideMark/>
          </w:tcPr>
          <w:p w14:paraId="48CBC8CF" w14:textId="77777777" w:rsidR="00304026" w:rsidRDefault="00304026" w:rsidP="00304026">
            <w:pPr>
              <w:spacing w:after="0" w:line="240" w:lineRule="auto"/>
              <w:rPr>
                <w:rFonts w:ascii="Times New Roman" w:eastAsia="Times New Roman" w:hAnsi="Times New Roman" w:cs="Times New Roman"/>
                <w:color w:val="000000"/>
                <w:sz w:val="24"/>
                <w:szCs w:val="24"/>
              </w:rPr>
            </w:pPr>
            <w:r w:rsidRPr="00A0446A">
              <w:rPr>
                <w:rFonts w:ascii="Times New Roman" w:eastAsia="Times New Roman" w:hAnsi="Times New Roman" w:cs="Times New Roman"/>
                <w:color w:val="000000"/>
                <w:sz w:val="24"/>
                <w:szCs w:val="24"/>
              </w:rPr>
              <w:t xml:space="preserve">Includes twelve sessions, 40-45 minutes, and can be delivered by a teacher. Example lessons include: Emotional Strength Training, </w:t>
            </w:r>
            <w:r w:rsidRPr="00A0446A">
              <w:rPr>
                <w:rFonts w:ascii="Times New Roman" w:eastAsia="Times New Roman" w:hAnsi="Times New Roman" w:cs="Times New Roman"/>
                <w:color w:val="000000"/>
                <w:sz w:val="24"/>
                <w:szCs w:val="24"/>
              </w:rPr>
              <w:lastRenderedPageBreak/>
              <w:t>Understanding Your Feelings, Dealing with Anger, Understanding Other People’s Feelings, and The Power of Positive Thinking.</w:t>
            </w:r>
          </w:p>
          <w:p w14:paraId="2BCF2846" w14:textId="77777777" w:rsidR="00304026" w:rsidRPr="00A0446A" w:rsidRDefault="00304026" w:rsidP="00304026">
            <w:pPr>
              <w:spacing w:after="0" w:line="240" w:lineRule="auto"/>
              <w:rPr>
                <w:rFonts w:ascii="Times New Roman" w:eastAsia="Times New Roman" w:hAnsi="Times New Roman" w:cs="Times New Roman"/>
                <w:color w:val="000000"/>
                <w:sz w:val="24"/>
                <w:szCs w:val="24"/>
              </w:rPr>
            </w:pPr>
          </w:p>
        </w:tc>
        <w:tc>
          <w:tcPr>
            <w:tcW w:w="0" w:type="auto"/>
            <w:tcMar>
              <w:top w:w="0" w:type="dxa"/>
              <w:left w:w="45" w:type="dxa"/>
              <w:bottom w:w="0" w:type="dxa"/>
              <w:right w:w="45" w:type="dxa"/>
            </w:tcMar>
            <w:hideMark/>
          </w:tcPr>
          <w:p w14:paraId="4548CFAF"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lastRenderedPageBreak/>
              <w:t>Emotional awareness and regulation, cognitive restructuring</w:t>
            </w:r>
          </w:p>
        </w:tc>
        <w:tc>
          <w:tcPr>
            <w:tcW w:w="0" w:type="auto"/>
            <w:tcMar>
              <w:top w:w="0" w:type="dxa"/>
              <w:left w:w="45" w:type="dxa"/>
              <w:bottom w:w="0" w:type="dxa"/>
              <w:right w:w="45" w:type="dxa"/>
            </w:tcMar>
            <w:hideMark/>
          </w:tcPr>
          <w:p w14:paraId="155446A4"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University of Oregon lists evidence-base studies</w:t>
            </w:r>
          </w:p>
        </w:tc>
      </w:tr>
      <w:tr w:rsidR="00304026" w:rsidRPr="00A0446A" w14:paraId="01015C11" w14:textId="77777777" w:rsidTr="00304026">
        <w:trPr>
          <w:trHeight w:val="255"/>
        </w:trPr>
        <w:tc>
          <w:tcPr>
            <w:tcW w:w="1730" w:type="dxa"/>
            <w:tcMar>
              <w:top w:w="0" w:type="dxa"/>
              <w:left w:w="45" w:type="dxa"/>
              <w:bottom w:w="0" w:type="dxa"/>
              <w:right w:w="45" w:type="dxa"/>
            </w:tcMar>
            <w:hideMark/>
          </w:tcPr>
          <w:p w14:paraId="0A8ABA6C" w14:textId="0C654F9C" w:rsidR="00304026" w:rsidRDefault="00304026" w:rsidP="00304026">
            <w:pPr>
              <w:spacing w:after="0" w:line="240" w:lineRule="auto"/>
              <w:rPr>
                <w:rFonts w:ascii="Times New Roman" w:eastAsia="Times New Roman" w:hAnsi="Times New Roman" w:cs="Times New Roman"/>
                <w:sz w:val="24"/>
                <w:szCs w:val="24"/>
              </w:rPr>
            </w:pPr>
            <w:r w:rsidRPr="00715B43">
              <w:rPr>
                <w:rFonts w:ascii="Times New Roman" w:eastAsia="Times New Roman" w:hAnsi="Times New Roman" w:cs="Times New Roman"/>
                <w:i/>
                <w:sz w:val="24"/>
                <w:szCs w:val="24"/>
              </w:rPr>
              <w:t>The Incredible Years: Teacher and Child Programs</w:t>
            </w:r>
            <w:r w:rsidR="00803AD8">
              <w:rPr>
                <w:rFonts w:ascii="Times New Roman" w:eastAsia="Times New Roman" w:hAnsi="Times New Roman" w:cs="Times New Roman"/>
                <w:sz w:val="24"/>
                <w:szCs w:val="24"/>
              </w:rPr>
              <w:t xml:space="preserve"> (Webster-Stratton, </w:t>
            </w:r>
            <w:r w:rsidR="006B7B91">
              <w:rPr>
                <w:rFonts w:ascii="Times New Roman" w:eastAsia="Times New Roman" w:hAnsi="Times New Roman" w:cs="Times New Roman"/>
                <w:sz w:val="24"/>
                <w:szCs w:val="24"/>
              </w:rPr>
              <w:t>2011</w:t>
            </w:r>
            <w:r w:rsidR="007A6343">
              <w:rPr>
                <w:rFonts w:ascii="Times New Roman" w:eastAsia="Times New Roman" w:hAnsi="Times New Roman" w:cs="Times New Roman"/>
                <w:sz w:val="24"/>
                <w:szCs w:val="24"/>
              </w:rPr>
              <w:t>)</w:t>
            </w:r>
            <w:r w:rsidR="006B7B91">
              <w:rPr>
                <w:rFonts w:ascii="Times New Roman" w:eastAsia="Times New Roman" w:hAnsi="Times New Roman" w:cs="Times New Roman"/>
                <w:i/>
                <w:sz w:val="24"/>
                <w:szCs w:val="24"/>
              </w:rPr>
              <w:t>/</w:t>
            </w:r>
            <w:r w:rsidR="006B7B91">
              <w:rPr>
                <w:rFonts w:ascii="Times New Roman" w:eastAsia="Times New Roman" w:hAnsi="Times New Roman" w:cs="Times New Roman"/>
                <w:sz w:val="24"/>
                <w:szCs w:val="24"/>
              </w:rPr>
              <w:t xml:space="preserve">Available at </w:t>
            </w:r>
            <w:hyperlink r:id="rId11" w:history="1">
              <w:r w:rsidR="006B7B91" w:rsidRPr="009769A0">
                <w:rPr>
                  <w:rStyle w:val="Hyperlink"/>
                  <w:rFonts w:ascii="Times New Roman" w:eastAsia="Times New Roman" w:hAnsi="Times New Roman" w:cs="Times New Roman"/>
                  <w:sz w:val="24"/>
                  <w:szCs w:val="24"/>
                </w:rPr>
                <w:t>www.incredibleyears.com</w:t>
              </w:r>
            </w:hyperlink>
          </w:p>
          <w:p w14:paraId="32E555C6" w14:textId="14A49F94" w:rsidR="006B7B91" w:rsidRPr="006B7B91" w:rsidRDefault="006B7B91" w:rsidP="00304026">
            <w:pPr>
              <w:spacing w:after="0" w:line="240" w:lineRule="auto"/>
              <w:rPr>
                <w:rFonts w:ascii="Times New Roman" w:eastAsia="Times New Roman" w:hAnsi="Times New Roman" w:cs="Times New Roman"/>
                <w:sz w:val="24"/>
                <w:szCs w:val="24"/>
              </w:rPr>
            </w:pPr>
          </w:p>
        </w:tc>
        <w:tc>
          <w:tcPr>
            <w:tcW w:w="1310" w:type="dxa"/>
            <w:tcMar>
              <w:top w:w="0" w:type="dxa"/>
              <w:left w:w="45" w:type="dxa"/>
              <w:bottom w:w="0" w:type="dxa"/>
              <w:right w:w="45" w:type="dxa"/>
            </w:tcMar>
            <w:hideMark/>
          </w:tcPr>
          <w:p w14:paraId="23185C48"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2 to 12 years old</w:t>
            </w:r>
          </w:p>
        </w:tc>
        <w:tc>
          <w:tcPr>
            <w:tcW w:w="0" w:type="auto"/>
            <w:tcMar>
              <w:top w:w="0" w:type="dxa"/>
              <w:left w:w="45" w:type="dxa"/>
              <w:bottom w:w="0" w:type="dxa"/>
              <w:right w:w="45" w:type="dxa"/>
            </w:tcMar>
            <w:hideMark/>
          </w:tcPr>
          <w:p w14:paraId="7898F757"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Universal: classroom</w:t>
            </w:r>
          </w:p>
        </w:tc>
        <w:tc>
          <w:tcPr>
            <w:tcW w:w="0" w:type="auto"/>
            <w:tcMar>
              <w:top w:w="0" w:type="dxa"/>
              <w:left w:w="45" w:type="dxa"/>
              <w:bottom w:w="0" w:type="dxa"/>
              <w:right w:w="45" w:type="dxa"/>
            </w:tcMar>
            <w:hideMark/>
          </w:tcPr>
          <w:p w14:paraId="1F55C5DC"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Prevent and treat challenging behaviors and promote social and emotional learning</w:t>
            </w:r>
          </w:p>
        </w:tc>
        <w:tc>
          <w:tcPr>
            <w:tcW w:w="0" w:type="auto"/>
            <w:tcMar>
              <w:top w:w="0" w:type="dxa"/>
              <w:left w:w="45" w:type="dxa"/>
              <w:bottom w:w="0" w:type="dxa"/>
              <w:right w:w="45" w:type="dxa"/>
            </w:tcMar>
            <w:hideMark/>
          </w:tcPr>
          <w:p w14:paraId="38944923" w14:textId="48BA10EE" w:rsidR="00304026" w:rsidRPr="00A0446A" w:rsidRDefault="00304026" w:rsidP="008E3CD8">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There are curriculums for teachers to implement at the class wide level. As well as child and parent curriculums. The teacher version is geared towards classroom management strategies, and promoting children’s prosocial behavior, school readiness, and reducing aggression and noncompliance. There is also a separate curriculum to teach emotional awareness and regulation strategies. The amount of weeks varies on the combination of the </w:t>
            </w:r>
            <w:r w:rsidRPr="00A0446A">
              <w:rPr>
                <w:rFonts w:ascii="Times New Roman" w:eastAsia="Times New Roman" w:hAnsi="Times New Roman" w:cs="Times New Roman"/>
                <w:sz w:val="24"/>
                <w:szCs w:val="24"/>
              </w:rPr>
              <w:lastRenderedPageBreak/>
              <w:t xml:space="preserve">type of curriculums bought. </w:t>
            </w:r>
            <w:r w:rsidR="008E3CD8">
              <w:rPr>
                <w:rFonts w:ascii="Times New Roman" w:eastAsia="Times New Roman" w:hAnsi="Times New Roman" w:cs="Times New Roman"/>
                <w:sz w:val="24"/>
                <w:szCs w:val="24"/>
              </w:rPr>
              <w:t>A</w:t>
            </w:r>
            <w:r w:rsidRPr="00A0446A">
              <w:rPr>
                <w:rFonts w:ascii="Times New Roman" w:eastAsia="Times New Roman" w:hAnsi="Times New Roman" w:cs="Times New Roman"/>
                <w:sz w:val="24"/>
                <w:szCs w:val="24"/>
              </w:rPr>
              <w:t xml:space="preserve">verage </w:t>
            </w:r>
            <w:r w:rsidR="008E3CD8">
              <w:rPr>
                <w:rFonts w:ascii="Times New Roman" w:eastAsia="Times New Roman" w:hAnsi="Times New Roman" w:cs="Times New Roman"/>
                <w:sz w:val="24"/>
                <w:szCs w:val="24"/>
              </w:rPr>
              <w:t xml:space="preserve">is between 20 and </w:t>
            </w:r>
            <w:r w:rsidRPr="00A0446A">
              <w:rPr>
                <w:rFonts w:ascii="Times New Roman" w:eastAsia="Times New Roman" w:hAnsi="Times New Roman" w:cs="Times New Roman"/>
                <w:sz w:val="24"/>
                <w:szCs w:val="24"/>
              </w:rPr>
              <w:t xml:space="preserve">22 weeks. </w:t>
            </w:r>
          </w:p>
        </w:tc>
        <w:tc>
          <w:tcPr>
            <w:tcW w:w="0" w:type="auto"/>
            <w:tcMar>
              <w:top w:w="0" w:type="dxa"/>
              <w:left w:w="45" w:type="dxa"/>
              <w:bottom w:w="0" w:type="dxa"/>
              <w:right w:w="45" w:type="dxa"/>
            </w:tcMar>
            <w:hideMark/>
          </w:tcPr>
          <w:p w14:paraId="2BC690BE"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lastRenderedPageBreak/>
              <w:t>Understanding emotions, emotional regulation techniques, problem solving</w:t>
            </w:r>
          </w:p>
        </w:tc>
        <w:tc>
          <w:tcPr>
            <w:tcW w:w="0" w:type="auto"/>
            <w:tcMar>
              <w:top w:w="0" w:type="dxa"/>
              <w:left w:w="45" w:type="dxa"/>
              <w:bottom w:w="0" w:type="dxa"/>
              <w:right w:w="45" w:type="dxa"/>
            </w:tcMar>
            <w:hideMark/>
          </w:tcPr>
          <w:p w14:paraId="7BAB985F" w14:textId="77777777" w:rsidR="00304026" w:rsidRPr="00A0446A" w:rsidRDefault="00304026" w:rsidP="00304026">
            <w:pPr>
              <w:spacing w:after="0" w:line="240" w:lineRule="auto"/>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ESMH &amp; SAMHSA</w:t>
            </w:r>
          </w:p>
        </w:tc>
      </w:tr>
    </w:tbl>
    <w:p w14:paraId="7A546974" w14:textId="4D770C6D" w:rsidR="00A0446A" w:rsidRDefault="00A0446A" w:rsidP="00A0446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B249254" wp14:editId="14566162">
                <wp:simplePos x="0" y="0"/>
                <wp:positionH relativeFrom="column">
                  <wp:posOffset>7620</wp:posOffset>
                </wp:positionH>
                <wp:positionV relativeFrom="paragraph">
                  <wp:posOffset>121920</wp:posOffset>
                </wp:positionV>
                <wp:extent cx="8168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816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D7D6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9.6pt" to="643.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" strokecolor="black [3213]" strokeweight=".5pt">
                <v:stroke joinstyle="miter"/>
              </v:line>
            </w:pict>
          </mc:Fallback>
        </mc:AlternateContent>
      </w:r>
    </w:p>
    <w:p w14:paraId="3A1EC93E" w14:textId="77777777" w:rsidR="00A0446A" w:rsidRPr="00A0446A" w:rsidRDefault="00A0446A" w:rsidP="00A0446A">
      <w:pPr>
        <w:rPr>
          <w:rFonts w:ascii="Times New Roman" w:eastAsia="Times New Roman" w:hAnsi="Times New Roman" w:cs="Times New Roman"/>
          <w:sz w:val="24"/>
          <w:szCs w:val="24"/>
        </w:rPr>
      </w:pPr>
      <w:r w:rsidRPr="00A0446A">
        <w:rPr>
          <w:rFonts w:ascii="Times New Roman" w:eastAsia="Times New Roman" w:hAnsi="Times New Roman" w:cs="Times New Roman"/>
          <w:sz w:val="24"/>
          <w:szCs w:val="24"/>
        </w:rPr>
        <w:t xml:space="preserve">Key: EMSH= Expanded School Mental Health (ESMH) Programs* Center for School Mental Health, University of Maryland School of Medicine. Refer to the matrix found on </w:t>
      </w:r>
      <w:hyperlink r:id="rId12" w:history="1">
        <w:r w:rsidRPr="00A0446A">
          <w:rPr>
            <w:rStyle w:val="Hyperlink"/>
            <w:rFonts w:ascii="Times New Roman" w:eastAsia="Times New Roman" w:hAnsi="Times New Roman" w:cs="Times New Roman"/>
            <w:sz w:val="24"/>
            <w:szCs w:val="24"/>
          </w:rPr>
          <w:t>www.schoolhealth.org</w:t>
        </w:r>
      </w:hyperlink>
      <w:r w:rsidRPr="00A0446A">
        <w:rPr>
          <w:rFonts w:ascii="Times New Roman" w:eastAsia="Times New Roman" w:hAnsi="Times New Roman" w:cs="Times New Roman"/>
          <w:sz w:val="24"/>
          <w:szCs w:val="24"/>
        </w:rPr>
        <w:t xml:space="preserve"> for more details; CASEL=Collaborative for Academic, Social and Emotional Learning; SAMSHA= Substance Abuse and Mental Health Services Administration</w:t>
      </w:r>
    </w:p>
    <w:p w14:paraId="43017C0B" w14:textId="28913061" w:rsidR="00A0446A" w:rsidRPr="00A0446A" w:rsidRDefault="00CB6299">
      <w:pPr>
        <w:rPr>
          <w:rFonts w:ascii="Times New Roman" w:hAnsi="Times New Roman" w:cs="Times New Roman"/>
          <w:sz w:val="24"/>
          <w:szCs w:val="24"/>
        </w:rPr>
      </w:pPr>
      <w:r>
        <w:rPr>
          <w:rFonts w:ascii="Times New Roman" w:hAnsi="Times New Roman" w:cs="Times New Roman"/>
          <w:sz w:val="24"/>
          <w:szCs w:val="24"/>
        </w:rPr>
        <w:t xml:space="preserve">Note to reviewers: I only cited the most recent version of program curricula. </w:t>
      </w:r>
    </w:p>
    <w:sectPr w:rsidR="00A0446A" w:rsidRPr="00A0446A" w:rsidSect="00E57332">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6B756" w14:textId="77777777" w:rsidR="009A0BE3" w:rsidRDefault="009A0BE3" w:rsidP="002E35AD">
      <w:pPr>
        <w:spacing w:after="0" w:line="240" w:lineRule="auto"/>
      </w:pPr>
      <w:r>
        <w:separator/>
      </w:r>
    </w:p>
  </w:endnote>
  <w:endnote w:type="continuationSeparator" w:id="0">
    <w:p w14:paraId="72A2F53B" w14:textId="77777777" w:rsidR="009A0BE3" w:rsidRDefault="009A0BE3" w:rsidP="002E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0764" w14:textId="77777777" w:rsidR="009A0BE3" w:rsidRDefault="009A0BE3" w:rsidP="002E35AD">
      <w:pPr>
        <w:spacing w:after="0" w:line="240" w:lineRule="auto"/>
      </w:pPr>
      <w:r>
        <w:separator/>
      </w:r>
    </w:p>
  </w:footnote>
  <w:footnote w:type="continuationSeparator" w:id="0">
    <w:p w14:paraId="6B4EABCD" w14:textId="77777777" w:rsidR="009A0BE3" w:rsidRDefault="009A0BE3" w:rsidP="002E3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9621"/>
      <w:docPartObj>
        <w:docPartGallery w:val="Page Numbers (Top of Page)"/>
        <w:docPartUnique/>
      </w:docPartObj>
    </w:sdtPr>
    <w:sdtEndPr>
      <w:rPr>
        <w:noProof/>
      </w:rPr>
    </w:sdtEndPr>
    <w:sdtContent>
      <w:p w14:paraId="12E6E15E" w14:textId="17981F9F" w:rsidR="002E35AD" w:rsidRDefault="002E35AD">
        <w:pPr>
          <w:pStyle w:val="Header"/>
          <w:jc w:val="right"/>
        </w:pPr>
        <w:r>
          <w:fldChar w:fldCharType="begin"/>
        </w:r>
        <w:r>
          <w:instrText xml:space="preserve"> PAGE   \* MERGEFORMAT </w:instrText>
        </w:r>
        <w:r>
          <w:fldChar w:fldCharType="separate"/>
        </w:r>
        <w:r w:rsidR="002E53C0">
          <w:rPr>
            <w:noProof/>
          </w:rPr>
          <w:t>1</w:t>
        </w:r>
        <w:r>
          <w:rPr>
            <w:noProof/>
          </w:rPr>
          <w:fldChar w:fldCharType="end"/>
        </w:r>
      </w:p>
    </w:sdtContent>
  </w:sdt>
  <w:p w14:paraId="57457C03" w14:textId="77777777" w:rsidR="002E35AD" w:rsidRDefault="002E3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32"/>
    <w:rsid w:val="00097C64"/>
    <w:rsid w:val="000B7388"/>
    <w:rsid w:val="00123EF5"/>
    <w:rsid w:val="002D3F38"/>
    <w:rsid w:val="002E35AD"/>
    <w:rsid w:val="002E53C0"/>
    <w:rsid w:val="00304026"/>
    <w:rsid w:val="00363128"/>
    <w:rsid w:val="003C643D"/>
    <w:rsid w:val="003D04AC"/>
    <w:rsid w:val="003E3A10"/>
    <w:rsid w:val="003E79BA"/>
    <w:rsid w:val="00455418"/>
    <w:rsid w:val="004D1F89"/>
    <w:rsid w:val="004D582E"/>
    <w:rsid w:val="00552CC0"/>
    <w:rsid w:val="00553198"/>
    <w:rsid w:val="005B2BC4"/>
    <w:rsid w:val="005F10EE"/>
    <w:rsid w:val="0061386B"/>
    <w:rsid w:val="006B7B91"/>
    <w:rsid w:val="00715B43"/>
    <w:rsid w:val="007632E0"/>
    <w:rsid w:val="007A6343"/>
    <w:rsid w:val="00803AD8"/>
    <w:rsid w:val="00882B4D"/>
    <w:rsid w:val="008911EB"/>
    <w:rsid w:val="008935AE"/>
    <w:rsid w:val="008E3CD8"/>
    <w:rsid w:val="00960DF7"/>
    <w:rsid w:val="009A0BE3"/>
    <w:rsid w:val="00A0446A"/>
    <w:rsid w:val="00A46E6C"/>
    <w:rsid w:val="00AD31A8"/>
    <w:rsid w:val="00B42E2F"/>
    <w:rsid w:val="00BF325F"/>
    <w:rsid w:val="00BF6AFB"/>
    <w:rsid w:val="00CB6299"/>
    <w:rsid w:val="00D7297B"/>
    <w:rsid w:val="00E52A50"/>
    <w:rsid w:val="00E57332"/>
    <w:rsid w:val="00ED3016"/>
    <w:rsid w:val="00F9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4184"/>
  <w15:chartTrackingRefBased/>
  <w15:docId w15:val="{A7A9B960-C0A5-402F-B25B-3BC10A68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F7"/>
    <w:rPr>
      <w:color w:val="0563C1" w:themeColor="hyperlink"/>
      <w:u w:val="single"/>
    </w:rPr>
  </w:style>
  <w:style w:type="character" w:styleId="CommentReference">
    <w:name w:val="annotation reference"/>
    <w:basedOn w:val="DefaultParagraphFont"/>
    <w:uiPriority w:val="99"/>
    <w:semiHidden/>
    <w:unhideWhenUsed/>
    <w:rsid w:val="00960DF7"/>
    <w:rPr>
      <w:sz w:val="16"/>
      <w:szCs w:val="16"/>
    </w:rPr>
  </w:style>
  <w:style w:type="paragraph" w:styleId="CommentText">
    <w:name w:val="annotation text"/>
    <w:basedOn w:val="Normal"/>
    <w:link w:val="CommentTextChar"/>
    <w:uiPriority w:val="99"/>
    <w:semiHidden/>
    <w:unhideWhenUsed/>
    <w:rsid w:val="00960DF7"/>
    <w:pPr>
      <w:spacing w:line="240" w:lineRule="auto"/>
    </w:pPr>
    <w:rPr>
      <w:sz w:val="20"/>
      <w:szCs w:val="20"/>
    </w:rPr>
  </w:style>
  <w:style w:type="character" w:customStyle="1" w:styleId="CommentTextChar">
    <w:name w:val="Comment Text Char"/>
    <w:basedOn w:val="DefaultParagraphFont"/>
    <w:link w:val="CommentText"/>
    <w:uiPriority w:val="99"/>
    <w:semiHidden/>
    <w:rsid w:val="00960DF7"/>
    <w:rPr>
      <w:sz w:val="20"/>
      <w:szCs w:val="20"/>
    </w:rPr>
  </w:style>
  <w:style w:type="paragraph" w:styleId="CommentSubject">
    <w:name w:val="annotation subject"/>
    <w:basedOn w:val="CommentText"/>
    <w:next w:val="CommentText"/>
    <w:link w:val="CommentSubjectChar"/>
    <w:uiPriority w:val="99"/>
    <w:semiHidden/>
    <w:unhideWhenUsed/>
    <w:rsid w:val="00960DF7"/>
    <w:rPr>
      <w:b/>
      <w:bCs/>
    </w:rPr>
  </w:style>
  <w:style w:type="character" w:customStyle="1" w:styleId="CommentSubjectChar">
    <w:name w:val="Comment Subject Char"/>
    <w:basedOn w:val="CommentTextChar"/>
    <w:link w:val="CommentSubject"/>
    <w:uiPriority w:val="99"/>
    <w:semiHidden/>
    <w:rsid w:val="00960DF7"/>
    <w:rPr>
      <w:b/>
      <w:bCs/>
      <w:sz w:val="20"/>
      <w:szCs w:val="20"/>
    </w:rPr>
  </w:style>
  <w:style w:type="paragraph" w:styleId="BalloonText">
    <w:name w:val="Balloon Text"/>
    <w:basedOn w:val="Normal"/>
    <w:link w:val="BalloonTextChar"/>
    <w:uiPriority w:val="99"/>
    <w:semiHidden/>
    <w:unhideWhenUsed/>
    <w:rsid w:val="0096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F7"/>
    <w:rPr>
      <w:rFonts w:ascii="Segoe UI" w:hAnsi="Segoe UI" w:cs="Segoe UI"/>
      <w:sz w:val="18"/>
      <w:szCs w:val="18"/>
    </w:rPr>
  </w:style>
  <w:style w:type="paragraph" w:styleId="Header">
    <w:name w:val="header"/>
    <w:basedOn w:val="Normal"/>
    <w:link w:val="HeaderChar"/>
    <w:uiPriority w:val="99"/>
    <w:unhideWhenUsed/>
    <w:rsid w:val="002E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AD"/>
  </w:style>
  <w:style w:type="paragraph" w:styleId="Footer">
    <w:name w:val="footer"/>
    <w:basedOn w:val="Normal"/>
    <w:link w:val="FooterChar"/>
    <w:uiPriority w:val="99"/>
    <w:unhideWhenUsed/>
    <w:rsid w:val="002E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achieve.inf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ositiveaction.net" TargetMode="External"/><Relationship Id="rId12" Type="http://schemas.openxmlformats.org/officeDocument/2006/relationships/hyperlink" Target="http://www.school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ning-bete.com/prevention-programs/paths/paths.html" TargetMode="External"/><Relationship Id="rId11" Type="http://schemas.openxmlformats.org/officeDocument/2006/relationships/hyperlink" Target="http://www.incredibleyear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killstreaming.com" TargetMode="External"/><Relationship Id="rId4" Type="http://schemas.openxmlformats.org/officeDocument/2006/relationships/footnotes" Target="footnotes.xml"/><Relationship Id="rId9" Type="http://schemas.openxmlformats.org/officeDocument/2006/relationships/hyperlink" Target="http://www.cfchildren.org/SecondSt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Linda</dc:creator>
  <cp:keywords/>
  <dc:description/>
  <cp:lastModifiedBy>Curtis Blair</cp:lastModifiedBy>
  <cp:revision>2</cp:revision>
  <cp:lastPrinted>2016-11-04T20:59:00Z</cp:lastPrinted>
  <dcterms:created xsi:type="dcterms:W3CDTF">2017-03-24T17:22:00Z</dcterms:created>
  <dcterms:modified xsi:type="dcterms:W3CDTF">2017-03-24T17:22:00Z</dcterms:modified>
</cp:coreProperties>
</file>